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706998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FF760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706998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706998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FF7602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3A0E70" w:rsidRDefault="00377DED" w:rsidP="00C524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клетката како елементарна единица на живите организми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34FE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4E2418" w:rsidRPr="003A0E70" w:rsidRDefault="00377DED" w:rsidP="007A0C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Градба и состав на </w:t>
            </w:r>
            <w:proofErr w:type="spellStart"/>
            <w:r w:rsidR="007A0C0E">
              <w:rPr>
                <w:rFonts w:ascii="Arial" w:hAnsi="Arial" w:cs="Arial"/>
                <w:sz w:val="22"/>
                <w:lang w:val="mk-MK"/>
              </w:rPr>
              <w:t>прокариотска</w:t>
            </w:r>
            <w:proofErr w:type="spellEnd"/>
            <w:r w:rsidR="007A0C0E">
              <w:rPr>
                <w:rFonts w:ascii="Arial" w:hAnsi="Arial" w:cs="Arial"/>
                <w:sz w:val="22"/>
                <w:lang w:val="mk-MK"/>
              </w:rPr>
              <w:t xml:space="preserve"> клетка *ИКТ</w:t>
            </w:r>
          </w:p>
        </w:tc>
      </w:tr>
      <w:tr w:rsidR="004E2418" w:rsidRPr="00706998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706998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A52022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3E7E1E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3E7E1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637"/>
        <w:gridCol w:w="1613"/>
        <w:gridCol w:w="3600"/>
      </w:tblGrid>
      <w:tr w:rsidR="00D169FC" w:rsidRPr="00706998" w:rsidTr="00F625A3">
        <w:trPr>
          <w:trHeight w:val="446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F625A3">
        <w:trPr>
          <w:trHeight w:val="769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31" w:rsidRPr="00A52022" w:rsidRDefault="00EE2207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градба </w:t>
            </w:r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 </w:t>
            </w:r>
            <w:proofErr w:type="spellStart"/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прокариотска</w:t>
            </w:r>
            <w:proofErr w:type="spellEnd"/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клетка - бактерија</w:t>
            </w:r>
          </w:p>
          <w:p w:rsidR="006523BA" w:rsidRDefault="000C4431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претставници од прокариотите</w:t>
            </w:r>
          </w:p>
          <w:p w:rsidR="00EE2207" w:rsidRPr="000C4431" w:rsidRDefault="00EE2207" w:rsidP="007A0C0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значење на </w:t>
            </w:r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бактериите и модрозелените алги</w:t>
            </w:r>
          </w:p>
        </w:tc>
      </w:tr>
      <w:tr w:rsidR="00D169FC" w:rsidRPr="00706998" w:rsidTr="00F625A3">
        <w:trPr>
          <w:trHeight w:val="50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F625A3">
        <w:trPr>
          <w:trHeight w:val="55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F625A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Default="000C4431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</w:t>
            </w:r>
            <w:r w:rsidR="007910B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бактериите</w:t>
            </w:r>
          </w:p>
          <w:p w:rsidR="00D169FC" w:rsidRDefault="007A0C0E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претставници на бактериите според изгледот</w:t>
            </w:r>
          </w:p>
          <w:p w:rsidR="000C4431" w:rsidRDefault="00EE2207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поделба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прокариотите</w:t>
            </w:r>
          </w:p>
          <w:p w:rsidR="007A0C0E" w:rsidRDefault="007A0C0E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Препознаваат болести предизвикани од бактерии</w:t>
            </w:r>
          </w:p>
          <w:p w:rsidR="007A0C0E" w:rsidRDefault="007A0C0E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значење на модрозелените алги</w:t>
            </w:r>
          </w:p>
          <w:p w:rsidR="00D169FC" w:rsidRPr="00B142FA" w:rsidRDefault="00D169FC" w:rsidP="00F625A3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F625A3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Default="00D169FC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C443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</w:t>
            </w:r>
            <w:r w:rsidR="007910B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бактерии</w:t>
            </w:r>
          </w:p>
          <w:p w:rsidR="00EE2207" w:rsidRDefault="000C4431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7910B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влијание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модрозелените алги</w:t>
            </w:r>
            <w:r w:rsidR="007910B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врз живиот свет</w:t>
            </w:r>
          </w:p>
          <w:p w:rsidR="000C4431" w:rsidRPr="00A52022" w:rsidRDefault="00EE2207" w:rsidP="00F625A3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болестите предизвикани од бактериите и начин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лекување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0C443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F625A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D169FC" w:rsidRPr="00B142FA" w:rsidRDefault="00D169FC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proofErr w:type="spellStart"/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прокариотска</w:t>
            </w:r>
            <w:proofErr w:type="spellEnd"/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клетка</w:t>
            </w:r>
          </w:p>
          <w:p w:rsidR="000C4431" w:rsidRDefault="00D169FC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7910B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болести предизвикани од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бактерии</w:t>
            </w:r>
          </w:p>
          <w:p w:rsidR="00D169FC" w:rsidRDefault="00F16B2F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видови бактерии според изглед</w:t>
            </w:r>
          </w:p>
          <w:p w:rsidR="00EE2207" w:rsidRDefault="00EE2207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карактеристики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модрозелените алги</w:t>
            </w:r>
          </w:p>
          <w:p w:rsidR="00D169FC" w:rsidRPr="00B142FA" w:rsidRDefault="00D169FC" w:rsidP="00F625A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F625A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Default="00B8746C" w:rsidP="00F625A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модрозелените алги</w:t>
            </w:r>
          </w:p>
          <w:p w:rsidR="00D169FC" w:rsidRDefault="00F16B2F" w:rsidP="00F625A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E220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бактериите</w:t>
            </w:r>
          </w:p>
          <w:p w:rsidR="00F16B2F" w:rsidRPr="00F16B2F" w:rsidRDefault="00F16B2F" w:rsidP="00F625A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важност на </w:t>
            </w:r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бактериите како </w:t>
            </w:r>
            <w:proofErr w:type="spellStart"/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редуценти</w:t>
            </w:r>
            <w:proofErr w:type="spellEnd"/>
            <w:r w:rsidR="007A0C0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но и начин на лекување на болестите предизвикани од бактериите. </w:t>
            </w:r>
          </w:p>
        </w:tc>
      </w:tr>
      <w:tr w:rsidR="00D169FC" w:rsidRPr="00706998" w:rsidTr="00F625A3">
        <w:trPr>
          <w:trHeight w:val="54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F625A3">
        <w:trPr>
          <w:trHeight w:val="32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F625A3">
        <w:trPr>
          <w:trHeight w:val="39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7A0C0E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7910B4">
              <w:rPr>
                <w:rFonts w:cs="Arial"/>
                <w:sz w:val="22"/>
                <w:szCs w:val="22"/>
                <w:lang w:val="mk-MK"/>
              </w:rPr>
              <w:t xml:space="preserve">градба на </w:t>
            </w:r>
            <w:proofErr w:type="spellStart"/>
            <w:r w:rsidR="007A0C0E">
              <w:rPr>
                <w:rFonts w:cs="Arial"/>
                <w:sz w:val="22"/>
                <w:szCs w:val="22"/>
                <w:lang w:val="mk-MK"/>
              </w:rPr>
              <w:t>прокариотската</w:t>
            </w:r>
            <w:proofErr w:type="spellEnd"/>
            <w:r w:rsidR="007A0C0E">
              <w:rPr>
                <w:rFonts w:cs="Arial"/>
                <w:sz w:val="22"/>
                <w:szCs w:val="22"/>
                <w:lang w:val="mk-MK"/>
              </w:rPr>
              <w:t xml:space="preserve">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F625A3">
        <w:trPr>
          <w:trHeight w:val="35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B142FA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7910B4">
              <w:rPr>
                <w:rFonts w:ascii="Arial" w:hAnsi="Arial" w:cs="Arial"/>
                <w:sz w:val="22"/>
                <w:szCs w:val="22"/>
                <w:lang w:val="mk-MK"/>
              </w:rPr>
              <w:t xml:space="preserve">градба на </w:t>
            </w:r>
            <w:r w:rsidR="007A0C0E">
              <w:rPr>
                <w:rFonts w:ascii="Arial" w:hAnsi="Arial" w:cs="Arial"/>
                <w:sz w:val="22"/>
                <w:szCs w:val="22"/>
                <w:lang w:val="mk-MK"/>
              </w:rPr>
              <w:t>прокариоти</w:t>
            </w:r>
            <w:r w:rsidR="00B8746C">
              <w:rPr>
                <w:rFonts w:ascii="Arial" w:hAnsi="Arial" w:cs="Arial"/>
                <w:sz w:val="22"/>
                <w:szCs w:val="22"/>
                <w:lang w:val="mk-MK"/>
              </w:rPr>
              <w:t xml:space="preserve">, ги објаснува </w:t>
            </w:r>
            <w:r w:rsidR="007A0C0E">
              <w:rPr>
                <w:rFonts w:ascii="Arial" w:hAnsi="Arial" w:cs="Arial"/>
                <w:sz w:val="22"/>
                <w:szCs w:val="22"/>
                <w:lang w:val="mk-MK"/>
              </w:rPr>
              <w:t xml:space="preserve">формите и називите на бактериите. </w:t>
            </w:r>
          </w:p>
          <w:p w:rsidR="00D169FC" w:rsidRPr="00B142FA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r w:rsidR="007A0C0E">
              <w:rPr>
                <w:rFonts w:ascii="Arial" w:hAnsi="Arial" w:cs="Arial"/>
                <w:sz w:val="22"/>
                <w:szCs w:val="22"/>
                <w:lang w:val="mk-MK"/>
              </w:rPr>
              <w:t>модрозелените алги</w:t>
            </w:r>
            <w:r w:rsidR="002B0FCF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животот на клетката</w:t>
            </w:r>
          </w:p>
          <w:p w:rsidR="00D169FC" w:rsidRPr="00B142FA" w:rsidRDefault="00D169FC" w:rsidP="007A0C0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7A0C0E">
              <w:rPr>
                <w:rFonts w:ascii="Arial" w:hAnsi="Arial" w:cs="Arial"/>
                <w:sz w:val="22"/>
                <w:szCs w:val="22"/>
                <w:lang w:val="mk-MK"/>
              </w:rPr>
              <w:t>важност на бактериите за живиот свет</w:t>
            </w:r>
            <w:r w:rsidR="00F16B2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B8746C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F22B29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градба</w:t>
            </w:r>
            <w:r w:rsidR="007910B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</w:t>
            </w:r>
            <w:r w:rsidR="007A0C0E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прокариотите</w:t>
            </w:r>
            <w:r w:rsidR="007910B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нивното значење и влијание врз живиот свет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353A9A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F625A3">
        <w:trPr>
          <w:trHeight w:val="68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Default="00B8746C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Препознава </w:t>
            </w:r>
            <w:proofErr w:type="spellStart"/>
            <w:r w:rsidR="007910B4">
              <w:rPr>
                <w:sz w:val="22"/>
                <w:lang w:val="mk-MK"/>
              </w:rPr>
              <w:t>неклеточна</w:t>
            </w:r>
            <w:proofErr w:type="spellEnd"/>
            <w:r w:rsidR="007910B4">
              <w:rPr>
                <w:sz w:val="22"/>
                <w:lang w:val="mk-MK"/>
              </w:rPr>
              <w:t xml:space="preserve"> од клеточна форма. </w:t>
            </w:r>
          </w:p>
          <w:p w:rsidR="00D169FC" w:rsidRDefault="00B8746C" w:rsidP="00F16B2F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Набројува елементи</w:t>
            </w:r>
            <w:r w:rsidR="00F16B2F">
              <w:rPr>
                <w:sz w:val="22"/>
                <w:lang w:val="mk-MK"/>
              </w:rPr>
              <w:t xml:space="preserve"> од кои се изградени </w:t>
            </w:r>
            <w:r w:rsidR="007A0C0E">
              <w:rPr>
                <w:sz w:val="22"/>
                <w:lang w:val="mk-MK"/>
              </w:rPr>
              <w:t>бактериите</w:t>
            </w:r>
          </w:p>
          <w:p w:rsidR="002B0FCF" w:rsidRDefault="00F16B2F" w:rsidP="002B0FCF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Објаснува значење на </w:t>
            </w:r>
            <w:r w:rsidR="007A0C0E">
              <w:rPr>
                <w:sz w:val="22"/>
                <w:lang w:val="mk-MK"/>
              </w:rPr>
              <w:t>бактериите</w:t>
            </w:r>
            <w:r w:rsidR="007910B4">
              <w:rPr>
                <w:sz w:val="22"/>
                <w:lang w:val="mk-MK"/>
              </w:rPr>
              <w:t xml:space="preserve"> и болестите кои ги предизвикуваат. </w:t>
            </w:r>
          </w:p>
          <w:p w:rsidR="007910B4" w:rsidRDefault="007910B4" w:rsidP="002B0FCF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Објаснува како се лекуваат болестите предизвикани од </w:t>
            </w:r>
            <w:r w:rsidR="007A0C0E">
              <w:rPr>
                <w:sz w:val="22"/>
                <w:lang w:val="mk-MK"/>
              </w:rPr>
              <w:t xml:space="preserve">бактерии. </w:t>
            </w:r>
          </w:p>
          <w:p w:rsidR="007A0C0E" w:rsidRDefault="007A0C0E" w:rsidP="002B0FCF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Објаснува значење на мо</w:t>
            </w:r>
            <w:r w:rsidR="00D43877">
              <w:rPr>
                <w:sz w:val="22"/>
                <w:lang w:val="mk-MK"/>
              </w:rPr>
              <w:t xml:space="preserve">дрозелените алги за Биосферата. </w:t>
            </w:r>
          </w:p>
          <w:p w:rsidR="00F16B2F" w:rsidRPr="00F22B29" w:rsidRDefault="00F16B2F" w:rsidP="002B0FCF">
            <w:pPr>
              <w:pStyle w:val="NoSpacing"/>
              <w:rPr>
                <w:sz w:val="22"/>
                <w:lang w:val="mk-MK"/>
              </w:rPr>
            </w:pPr>
          </w:p>
        </w:tc>
      </w:tr>
      <w:tr w:rsidR="00D169FC" w:rsidRPr="00706998" w:rsidTr="00F625A3">
        <w:trPr>
          <w:trHeight w:val="50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7910B4" w:rsidP="007910B4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Биологија </w:t>
            </w:r>
            <w:r w:rsidR="00D169FC"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од основно образование. </w:t>
            </w:r>
          </w:p>
        </w:tc>
      </w:tr>
      <w:tr w:rsidR="00D169FC" w:rsidRPr="00706998" w:rsidTr="00F625A3">
        <w:trPr>
          <w:trHeight w:val="35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A3" w:rsidRDefault="00F625A3" w:rsidP="00F625A3">
      <w:r>
        <w:separator/>
      </w:r>
    </w:p>
  </w:endnote>
  <w:endnote w:type="continuationSeparator" w:id="0">
    <w:p w:rsidR="00F625A3" w:rsidRDefault="00F625A3" w:rsidP="00F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A3" w:rsidRDefault="00F625A3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304E4A8" wp14:editId="1DC4E357">
          <wp:simplePos x="0" y="0"/>
          <wp:positionH relativeFrom="column">
            <wp:posOffset>4181475</wp:posOffset>
          </wp:positionH>
          <wp:positionV relativeFrom="paragraph">
            <wp:posOffset>-76835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A3" w:rsidRDefault="00F625A3" w:rsidP="00F625A3">
      <w:r>
        <w:separator/>
      </w:r>
    </w:p>
  </w:footnote>
  <w:footnote w:type="continuationSeparator" w:id="0">
    <w:p w:rsidR="00F625A3" w:rsidRDefault="00F625A3" w:rsidP="00F6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C4431"/>
    <w:rsid w:val="002B0FCF"/>
    <w:rsid w:val="003733DD"/>
    <w:rsid w:val="00377DED"/>
    <w:rsid w:val="003E7E1E"/>
    <w:rsid w:val="0041221F"/>
    <w:rsid w:val="004E2418"/>
    <w:rsid w:val="006523BA"/>
    <w:rsid w:val="00780987"/>
    <w:rsid w:val="007910B4"/>
    <w:rsid w:val="007A0C0E"/>
    <w:rsid w:val="007F23F4"/>
    <w:rsid w:val="008C4CCF"/>
    <w:rsid w:val="00B8746C"/>
    <w:rsid w:val="00BD3422"/>
    <w:rsid w:val="00D169FC"/>
    <w:rsid w:val="00D43877"/>
    <w:rsid w:val="00EE2207"/>
    <w:rsid w:val="00F16B2F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50987-046C-4EBB-8222-489FB5D9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6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A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6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A3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13</cp:revision>
  <dcterms:created xsi:type="dcterms:W3CDTF">2020-01-01T16:22:00Z</dcterms:created>
  <dcterms:modified xsi:type="dcterms:W3CDTF">2020-02-13T11:45:00Z</dcterms:modified>
</cp:coreProperties>
</file>