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9464ED" w:rsidRDefault="00D169FC" w:rsidP="009464ED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464ED">
        <w:rPr>
          <w:rFonts w:ascii="Arial" w:hAnsi="Arial" w:cs="Arial"/>
          <w:b/>
          <w:sz w:val="22"/>
          <w:szCs w:val="22"/>
          <w:lang w:val="mk-MK"/>
        </w:rPr>
        <w:t>ПЛАНИРАЊЕ НАСТАВЕН ЧАС</w:t>
      </w:r>
    </w:p>
    <w:p w:rsidR="00D169FC" w:rsidRPr="009464ED" w:rsidRDefault="00D169FC" w:rsidP="009464ED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9464ED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9464ED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9464ED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9464ED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9464ED" w:rsidRDefault="006523BA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4E2418" w:rsidRPr="009464ED" w:rsidRDefault="006523BA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lang w:val="mk-MK"/>
              </w:rPr>
              <w:t>Хемиски состав на клетката –</w:t>
            </w:r>
            <w:r w:rsidR="008C4CCF" w:rsidRPr="009464ED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2E7D2E" w:rsidRPr="009464ED">
              <w:rPr>
                <w:rFonts w:ascii="Arial" w:hAnsi="Arial" w:cs="Arial"/>
                <w:sz w:val="22"/>
                <w:lang w:val="mk-MK"/>
              </w:rPr>
              <w:t>хемиски елементи</w:t>
            </w:r>
          </w:p>
        </w:tc>
      </w:tr>
      <w:tr w:rsidR="004E2418" w:rsidRPr="009464ED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9464ED" w:rsidRDefault="004E2418" w:rsidP="009464E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9464ED" w:rsidRDefault="00D169FC" w:rsidP="009464ED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9464E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9464ED" w:rsidRDefault="00D169FC" w:rsidP="009464E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9464ED" w:rsidRDefault="00D169FC" w:rsidP="009464E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9464ED" w:rsidRDefault="00D169FC" w:rsidP="009464E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9464ED" w:rsidRDefault="00D169FC" w:rsidP="009464E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9464ED" w:rsidRDefault="00D169FC" w:rsidP="009464E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9464E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9464ED" w:rsidRDefault="003E7E1E" w:rsidP="009464ED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9464ED" w:rsidRDefault="003E7E1E" w:rsidP="009464ED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9464ED" w:rsidRDefault="003E7E1E" w:rsidP="009464ED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9464ED" w:rsidRDefault="003E7E1E" w:rsidP="009464ED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9464ED" w:rsidRDefault="003E7E1E" w:rsidP="009464ED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9464ED" w:rsidRDefault="003E7E1E" w:rsidP="009464ED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9464E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9464ED" w:rsidRDefault="003E7E1E" w:rsidP="009464ED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9464ED" w:rsidRDefault="00D169FC" w:rsidP="009464ED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9464ED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pStyle w:val="Default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9464ED" w:rsidTr="009464ED">
        <w:trPr>
          <w:trHeight w:val="10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464ED" w:rsidRDefault="002E7D2E" w:rsidP="009464E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Дефинира неоргански и органски соединенија</w:t>
            </w:r>
          </w:p>
          <w:p w:rsidR="006523BA" w:rsidRPr="009464ED" w:rsidRDefault="00D169FC" w:rsidP="009464E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</w:t>
            </w:r>
            <w:r w:rsidR="002E7D2E"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хемиски состав на клетката (органски и неоргански соединенија)</w:t>
            </w:r>
          </w:p>
          <w:p w:rsidR="006523BA" w:rsidRPr="009464ED" w:rsidRDefault="006523BA" w:rsidP="009464E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Распознава </w:t>
            </w:r>
            <w:r w:rsidR="002E7D2E"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органски и неоргански соединенија</w:t>
            </w:r>
          </w:p>
        </w:tc>
      </w:tr>
      <w:tr w:rsidR="00D169FC" w:rsidRPr="009464ED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9464ED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9464ED" w:rsidRDefault="00D169FC" w:rsidP="009464ED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Pr="009464ED" w:rsidRDefault="00D169FC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2E7D2E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органски и неоргански соединенија</w:t>
            </w:r>
          </w:p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B8746C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хемиска градба на клетката</w:t>
            </w:r>
          </w:p>
          <w:p w:rsidR="00802A78" w:rsidRPr="009464ED" w:rsidRDefault="00802A78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Набројат органски и неоргански соединенија</w:t>
            </w:r>
          </w:p>
          <w:p w:rsidR="00D169FC" w:rsidRPr="009464ED" w:rsidRDefault="00D169FC" w:rsidP="009464E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802A78" w:rsidRPr="009464ED" w:rsidRDefault="00D169FC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B8746C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на </w:t>
            </w:r>
            <w:r w:rsidR="00802A78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органските и неорганските соединенија</w:t>
            </w:r>
          </w:p>
          <w:p w:rsidR="00D169FC" w:rsidRPr="009464ED" w:rsidRDefault="00802A78" w:rsidP="009464E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Опишат градба на органски и неоргански соединенија.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802A78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неоргански и органски соединенија</w:t>
            </w:r>
          </w:p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802A78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органски и неоргански соединенија. </w:t>
            </w:r>
            <w:r w:rsidR="00B8746C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464ED" w:rsidRDefault="00D169FC" w:rsidP="009464E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Pr="009464ED" w:rsidRDefault="00B8746C" w:rsidP="009464E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важност на </w:t>
            </w:r>
            <w:r w:rsidR="00802A78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неоргански органски соединенија</w:t>
            </w:r>
          </w:p>
          <w:p w:rsidR="00B8746C" w:rsidRPr="009464ED" w:rsidRDefault="00B8746C" w:rsidP="009464E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802A78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органски и неоргански соединенија</w:t>
            </w:r>
          </w:p>
          <w:p w:rsidR="00D169FC" w:rsidRPr="009464ED" w:rsidRDefault="00B8746C" w:rsidP="009464E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</w:t>
            </w:r>
            <w:r w:rsidR="00802A78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хемиска градба на некои органски и неоргански соединенија. </w:t>
            </w:r>
            <w:r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D169FC" w:rsidRPr="009464E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9464ED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464ED" w:rsidRDefault="00D169FC" w:rsidP="009464E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9464E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9464E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9464E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9464ED" w:rsidRDefault="00D169FC" w:rsidP="009464E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9464ED" w:rsidRDefault="00D169FC" w:rsidP="009464E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 xml:space="preserve">Опрема, алатки, инвентар </w:t>
            </w:r>
          </w:p>
          <w:p w:rsidR="00D169FC" w:rsidRPr="009464ED" w:rsidRDefault="00D169FC" w:rsidP="009464E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9464E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9464E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9464E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9464ED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9464ED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pStyle w:val="NoSpacing"/>
              <w:rPr>
                <w:b/>
                <w:sz w:val="22"/>
                <w:lang w:val="mk-MK"/>
              </w:rPr>
            </w:pPr>
            <w:r w:rsidRPr="009464ED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B8746C" w:rsidRPr="009464ED">
              <w:rPr>
                <w:rFonts w:cs="Arial"/>
                <w:sz w:val="22"/>
                <w:szCs w:val="22"/>
                <w:lang w:val="mk-MK"/>
              </w:rPr>
              <w:t>хемискиот состав</w:t>
            </w:r>
            <w:r w:rsidRPr="009464ED">
              <w:rPr>
                <w:rFonts w:cs="Arial"/>
                <w:sz w:val="22"/>
                <w:szCs w:val="22"/>
                <w:lang w:val="mk-MK"/>
              </w:rPr>
              <w:t xml:space="preserve">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pStyle w:val="NoSpacing"/>
              <w:rPr>
                <w:sz w:val="22"/>
                <w:lang w:val="mk-MK"/>
              </w:rPr>
            </w:pPr>
            <w:r w:rsidRPr="009464ED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9464ED" w:rsidRDefault="00D169FC" w:rsidP="009464E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9464ED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B8746C"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хемиски состав на клетката, ги објаснува </w:t>
            </w:r>
            <w:r w:rsidR="00802A78" w:rsidRPr="009464ED">
              <w:rPr>
                <w:rFonts w:ascii="Arial" w:hAnsi="Arial" w:cs="Arial"/>
                <w:sz w:val="22"/>
                <w:szCs w:val="22"/>
                <w:lang w:val="mk-MK"/>
              </w:rPr>
              <w:t>разликите меѓу неорганските и органските соединенија</w:t>
            </w:r>
          </w:p>
          <w:p w:rsidR="00D169FC" w:rsidRPr="009464ED" w:rsidRDefault="00D169FC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</w:t>
            </w:r>
            <w:r w:rsidR="00802A78" w:rsidRPr="009464ED">
              <w:rPr>
                <w:rFonts w:ascii="Arial" w:hAnsi="Arial" w:cs="Arial"/>
                <w:sz w:val="22"/>
                <w:szCs w:val="22"/>
                <w:lang w:val="mk-MK"/>
              </w:rPr>
              <w:t>органските и неорганските соединенија</w:t>
            </w:r>
          </w:p>
          <w:p w:rsidR="00D169FC" w:rsidRPr="009464ED" w:rsidRDefault="00D169FC" w:rsidP="00946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функција на </w:t>
            </w:r>
            <w:r w:rsidR="00802A78" w:rsidRPr="009464ED">
              <w:rPr>
                <w:rFonts w:ascii="Arial" w:hAnsi="Arial" w:cs="Arial"/>
                <w:sz w:val="22"/>
                <w:szCs w:val="22"/>
                <w:lang w:val="mk-MK"/>
              </w:rPr>
              <w:t>соединенијата</w:t>
            </w:r>
            <w:r w:rsidR="00B8746C" w:rsidRPr="009464E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9464ED" w:rsidRDefault="00D169FC" w:rsidP="009464E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хемиската градба</w:t>
            </w:r>
            <w:r w:rsidR="003E7E1E"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функцијата </w:t>
            </w:r>
            <w:r w:rsidR="00B8746C"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 </w:t>
            </w:r>
            <w:r w:rsidR="00802A78"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неорганските и органските соединенија</w:t>
            </w:r>
          </w:p>
          <w:p w:rsidR="00D169FC" w:rsidRPr="009464ED" w:rsidRDefault="00D169FC" w:rsidP="009464ED">
            <w:pPr>
              <w:pStyle w:val="NoSpacing"/>
              <w:rPr>
                <w:b/>
                <w:sz w:val="22"/>
                <w:lang w:val="mk-MK"/>
              </w:rPr>
            </w:pPr>
            <w:r w:rsidRPr="009464ED">
              <w:rPr>
                <w:rFonts w:cs="Arial"/>
                <w:bCs/>
                <w:sz w:val="22"/>
                <w:szCs w:val="22"/>
                <w:lang w:val="mk-MK"/>
              </w:rPr>
              <w:t>3. Поставува прашања за недоволно разбраните содржини.</w:t>
            </w:r>
          </w:p>
        </w:tc>
      </w:tr>
      <w:tr w:rsidR="00D169FC" w:rsidRPr="009464ED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pStyle w:val="NoSpacing"/>
              <w:rPr>
                <w:b/>
                <w:sz w:val="22"/>
                <w:lang w:val="mk-MK"/>
              </w:rPr>
            </w:pPr>
            <w:r w:rsidRPr="009464E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Pr="009464ED" w:rsidRDefault="00B8746C" w:rsidP="009464ED">
            <w:pPr>
              <w:pStyle w:val="NoSpacing"/>
              <w:rPr>
                <w:sz w:val="22"/>
                <w:lang w:val="mk-MK"/>
              </w:rPr>
            </w:pPr>
            <w:r w:rsidRPr="009464ED">
              <w:rPr>
                <w:sz w:val="22"/>
                <w:lang w:val="mk-MK"/>
              </w:rPr>
              <w:t>Препознава неоргански соединенија</w:t>
            </w:r>
          </w:p>
          <w:p w:rsidR="00D169FC" w:rsidRPr="009464ED" w:rsidRDefault="00B8746C" w:rsidP="009464ED">
            <w:pPr>
              <w:pStyle w:val="NoSpacing"/>
              <w:rPr>
                <w:sz w:val="22"/>
                <w:lang w:val="mk-MK"/>
              </w:rPr>
            </w:pPr>
            <w:r w:rsidRPr="009464ED">
              <w:rPr>
                <w:sz w:val="22"/>
                <w:lang w:val="mk-MK"/>
              </w:rPr>
              <w:t xml:space="preserve">Набројува </w:t>
            </w:r>
            <w:r w:rsidR="00802A78" w:rsidRPr="009464ED">
              <w:rPr>
                <w:sz w:val="22"/>
                <w:lang w:val="mk-MK"/>
              </w:rPr>
              <w:t>органски соединенија</w:t>
            </w:r>
          </w:p>
        </w:tc>
      </w:tr>
      <w:tr w:rsidR="00D169FC" w:rsidRPr="009464ED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9464E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9464E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464E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9464ED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9464ED" w:rsidRDefault="00D169FC" w:rsidP="009464ED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9464E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9464ED" w:rsidRDefault="00D169FC" w:rsidP="009464E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9464ED" w:rsidRDefault="00D169FC" w:rsidP="009464ED">
            <w:pPr>
              <w:pStyle w:val="Default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9464ED" w:rsidRDefault="00D169FC" w:rsidP="009464ED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9464ED" w:rsidRDefault="00D169FC" w:rsidP="009464ED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9464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ED" w:rsidRDefault="009464ED" w:rsidP="009464ED">
      <w:r>
        <w:separator/>
      </w:r>
    </w:p>
  </w:endnote>
  <w:endnote w:type="continuationSeparator" w:id="0">
    <w:p w:rsidR="009464ED" w:rsidRDefault="009464ED" w:rsidP="0094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ED" w:rsidRDefault="009464ED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7216" behindDoc="1" locked="0" layoutInCell="1" allowOverlap="1" wp14:anchorId="3FF376AB" wp14:editId="7A1C5197">
          <wp:simplePos x="0" y="0"/>
          <wp:positionH relativeFrom="column">
            <wp:posOffset>4086225</wp:posOffset>
          </wp:positionH>
          <wp:positionV relativeFrom="paragraph">
            <wp:posOffset>18415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ED" w:rsidRDefault="009464ED" w:rsidP="009464ED">
      <w:r>
        <w:separator/>
      </w:r>
    </w:p>
  </w:footnote>
  <w:footnote w:type="continuationSeparator" w:id="0">
    <w:p w:rsidR="009464ED" w:rsidRDefault="009464ED" w:rsidP="0094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2E7D2E"/>
    <w:rsid w:val="003E7E1E"/>
    <w:rsid w:val="0041221F"/>
    <w:rsid w:val="004E2418"/>
    <w:rsid w:val="006523BA"/>
    <w:rsid w:val="00780987"/>
    <w:rsid w:val="007F23F4"/>
    <w:rsid w:val="00802A78"/>
    <w:rsid w:val="008C4CCF"/>
    <w:rsid w:val="009464ED"/>
    <w:rsid w:val="00B8746C"/>
    <w:rsid w:val="00BD3422"/>
    <w:rsid w:val="00D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68193-A115-4D7A-B4FE-52795DCA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46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E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46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ED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10</cp:revision>
  <dcterms:created xsi:type="dcterms:W3CDTF">2020-01-01T16:22:00Z</dcterms:created>
  <dcterms:modified xsi:type="dcterms:W3CDTF">2020-02-13T11:25:00Z</dcterms:modified>
</cp:coreProperties>
</file>