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58D" w:rsidRPr="000F1E50" w:rsidRDefault="000A258D" w:rsidP="000A258D">
      <w:pPr>
        <w:pStyle w:val="NoSpacing"/>
        <w:rPr>
          <w:rFonts w:ascii="Times New Roman" w:hAnsi="Times New Roman" w:cs="Times New Roman"/>
          <w:b/>
          <w:color w:val="auto"/>
          <w:sz w:val="24"/>
          <w:szCs w:val="24"/>
        </w:rPr>
      </w:pPr>
      <w:bookmarkStart w:id="0" w:name="_GoBack"/>
      <w:bookmarkEnd w:id="0"/>
      <w:r w:rsidRPr="000F1E50">
        <w:rPr>
          <w:rFonts w:ascii="Times New Roman" w:hAnsi="Times New Roman" w:cs="Times New Roman"/>
          <w:b/>
          <w:color w:val="auto"/>
          <w:sz w:val="24"/>
          <w:szCs w:val="24"/>
        </w:rPr>
        <w:t>ТЕМАТСКИ ПЛАН</w:t>
      </w:r>
    </w:p>
    <w:p w:rsidR="000A258D" w:rsidRPr="000F1E50" w:rsidRDefault="000A258D" w:rsidP="000A258D">
      <w:pPr>
        <w:pStyle w:val="NoSpacing"/>
        <w:rPr>
          <w:rFonts w:ascii="Times New Roman" w:hAnsi="Times New Roman" w:cs="Times New Roman"/>
          <w:color w:val="auto"/>
        </w:rPr>
      </w:pPr>
      <w:r w:rsidRPr="000F1E50">
        <w:rPr>
          <w:rFonts w:ascii="Times New Roman" w:hAnsi="Times New Roman" w:cs="Times New Roman"/>
          <w:color w:val="auto"/>
        </w:rPr>
        <w:t>Училиште :                                   општина :</w:t>
      </w:r>
    </w:p>
    <w:p w:rsidR="000A258D" w:rsidRPr="000F1E50" w:rsidRDefault="000A258D" w:rsidP="000A258D">
      <w:pPr>
        <w:pStyle w:val="NoSpacing"/>
        <w:rPr>
          <w:rFonts w:ascii="Times New Roman" w:hAnsi="Times New Roman" w:cs="Times New Roman"/>
          <w:color w:val="auto"/>
          <w:u w:val="single"/>
          <w:lang w:val="pl-PL"/>
        </w:rPr>
      </w:pPr>
      <w:r w:rsidRPr="000F1E50">
        <w:rPr>
          <w:rFonts w:ascii="Times New Roman" w:hAnsi="Times New Roman" w:cs="Times New Roman"/>
          <w:color w:val="auto"/>
        </w:rPr>
        <w:t>Наставен предмет:  Француски јазик   (п</w:t>
      </w:r>
      <w:r w:rsidRPr="000F1E50">
        <w:rPr>
          <w:rFonts w:ascii="Times New Roman" w:hAnsi="Times New Roman" w:cs="Times New Roman"/>
          <w:color w:val="auto"/>
          <w:lang w:val="pl-PL"/>
        </w:rPr>
        <w:t>родолжителен</w:t>
      </w:r>
      <w:r w:rsidRPr="000F1E50">
        <w:rPr>
          <w:rFonts w:ascii="Times New Roman" w:hAnsi="Times New Roman" w:cs="Times New Roman"/>
          <w:color w:val="auto"/>
        </w:rPr>
        <w:t xml:space="preserve">)                             година  </w:t>
      </w:r>
      <w:r w:rsidRPr="000F1E50">
        <w:rPr>
          <w:rFonts w:ascii="Times New Roman" w:hAnsi="Times New Roman" w:cs="Times New Roman"/>
          <w:color w:val="auto"/>
          <w:lang w:val="pl-PL"/>
        </w:rPr>
        <w:t>I</w:t>
      </w:r>
      <w:r w:rsidR="006662BC" w:rsidRPr="000F1E50">
        <w:rPr>
          <w:rFonts w:ascii="Times New Roman" w:hAnsi="Times New Roman" w:cs="Times New Roman"/>
          <w:color w:val="auto"/>
        </w:rPr>
        <w:t>V</w:t>
      </w:r>
      <w:r w:rsidRPr="000F1E50">
        <w:rPr>
          <w:rFonts w:ascii="Times New Roman" w:hAnsi="Times New Roman" w:cs="Times New Roman"/>
          <w:color w:val="auto"/>
          <w:lang w:val="pl-PL"/>
        </w:rPr>
        <w:t xml:space="preserve">  (</w:t>
      </w:r>
      <w:r w:rsidR="006662BC" w:rsidRPr="000F1E50">
        <w:rPr>
          <w:rFonts w:ascii="Times New Roman" w:hAnsi="Times New Roman" w:cs="Times New Roman"/>
          <w:color w:val="auto"/>
        </w:rPr>
        <w:t>четврта</w:t>
      </w:r>
      <w:r w:rsidRPr="000F1E50">
        <w:rPr>
          <w:rFonts w:ascii="Times New Roman" w:hAnsi="Times New Roman" w:cs="Times New Roman"/>
          <w:color w:val="auto"/>
        </w:rPr>
        <w:t>)</w:t>
      </w:r>
      <w:r w:rsidRPr="000F1E50">
        <w:rPr>
          <w:rFonts w:ascii="Times New Roman" w:hAnsi="Times New Roman" w:cs="Times New Roman"/>
          <w:color w:val="auto"/>
          <w:u w:val="single"/>
          <w:lang w:val="pl-PL"/>
        </w:rPr>
        <w:t xml:space="preserve">     </w:t>
      </w:r>
    </w:p>
    <w:p w:rsidR="000A258D" w:rsidRPr="000F1E50" w:rsidRDefault="000A258D" w:rsidP="00426204">
      <w:pPr>
        <w:pStyle w:val="NoSpacing"/>
        <w:rPr>
          <w:rFonts w:ascii="Times New Roman" w:hAnsi="Times New Roman" w:cs="Times New Roman"/>
          <w:color w:val="auto"/>
          <w:lang w:val="pl-PL"/>
        </w:rPr>
      </w:pPr>
      <w:r w:rsidRPr="000F1E50">
        <w:rPr>
          <w:rFonts w:ascii="Times New Roman" w:hAnsi="Times New Roman" w:cs="Times New Roman"/>
          <w:color w:val="auto"/>
        </w:rPr>
        <w:t>Наставна</w:t>
      </w:r>
      <w:r w:rsidRPr="000F1E50">
        <w:rPr>
          <w:rFonts w:ascii="Times New Roman" w:hAnsi="Times New Roman" w:cs="Times New Roman"/>
          <w:color w:val="auto"/>
          <w:lang w:val="pl-PL"/>
        </w:rPr>
        <w:t xml:space="preserve"> </w:t>
      </w:r>
      <w:r w:rsidRPr="000F1E50">
        <w:rPr>
          <w:rFonts w:ascii="Times New Roman" w:hAnsi="Times New Roman" w:cs="Times New Roman"/>
          <w:color w:val="auto"/>
        </w:rPr>
        <w:t>целина</w:t>
      </w:r>
      <w:r w:rsidRPr="000F1E50">
        <w:rPr>
          <w:rFonts w:ascii="Times New Roman" w:hAnsi="Times New Roman" w:cs="Times New Roman"/>
          <w:color w:val="auto"/>
          <w:lang w:val="pl-PL"/>
        </w:rPr>
        <w:t xml:space="preserve"> </w:t>
      </w:r>
      <w:r w:rsidRPr="000F1E50">
        <w:rPr>
          <w:rFonts w:ascii="Times New Roman" w:hAnsi="Times New Roman" w:cs="Times New Roman"/>
          <w:color w:val="auto"/>
        </w:rPr>
        <w:t>бр</w:t>
      </w:r>
      <w:r w:rsidR="00426204" w:rsidRPr="000F1E50">
        <w:rPr>
          <w:rFonts w:ascii="Times New Roman" w:hAnsi="Times New Roman" w:cs="Times New Roman"/>
          <w:color w:val="auto"/>
          <w:lang w:val="pl-PL"/>
        </w:rPr>
        <w:t>.</w:t>
      </w:r>
      <w:r w:rsidR="00426204" w:rsidRPr="000F1E50">
        <w:rPr>
          <w:rFonts w:ascii="Times New Roman" w:hAnsi="Times New Roman" w:cs="Times New Roman"/>
          <w:color w:val="auto"/>
        </w:rPr>
        <w:t>4</w:t>
      </w:r>
      <w:r w:rsidRPr="000F1E50">
        <w:rPr>
          <w:rFonts w:ascii="Times New Roman" w:hAnsi="Times New Roman" w:cs="Times New Roman"/>
          <w:color w:val="auto"/>
          <w:lang w:val="pl-PL"/>
        </w:rPr>
        <w:t xml:space="preserve">- </w:t>
      </w:r>
      <w:r w:rsidRPr="000F1E50">
        <w:rPr>
          <w:rFonts w:ascii="Times New Roman" w:hAnsi="Times New Roman" w:cs="Times New Roman"/>
          <w:i/>
          <w:color w:val="auto"/>
        </w:rPr>
        <w:t xml:space="preserve">  </w:t>
      </w:r>
      <w:r w:rsidR="00426204" w:rsidRPr="000F1E50">
        <w:rPr>
          <w:rFonts w:ascii="Times New Roman" w:hAnsi="Times New Roman" w:cs="Times New Roman"/>
          <w:bCs/>
          <w:color w:val="auto"/>
          <w:lang w:val="pl-PL"/>
        </w:rPr>
        <w:t>Semaine 4 „</w:t>
      </w:r>
      <w:r w:rsidR="00D27174" w:rsidRPr="000F1E50">
        <w:rPr>
          <w:rFonts w:ascii="Times New Roman" w:hAnsi="Times New Roman" w:cs="Times New Roman"/>
          <w:bCs/>
          <w:color w:val="auto"/>
          <w:lang w:val="fr-FR"/>
        </w:rPr>
        <w:t>Au Costa Rica</w:t>
      </w:r>
      <w:r w:rsidR="00426204" w:rsidRPr="000F1E50">
        <w:rPr>
          <w:rFonts w:ascii="Times New Roman" w:hAnsi="Times New Roman" w:cs="Times New Roman"/>
          <w:bCs/>
          <w:color w:val="auto"/>
          <w:lang w:val="pl-PL"/>
        </w:rPr>
        <w:t>“</w:t>
      </w:r>
    </w:p>
    <w:p w:rsidR="000A258D" w:rsidRPr="000F1E50" w:rsidRDefault="000A258D" w:rsidP="000A258D">
      <w:pPr>
        <w:pStyle w:val="NoSpacing"/>
        <w:rPr>
          <w:rFonts w:ascii="Times New Roman" w:hAnsi="Times New Roman" w:cs="Times New Roman"/>
          <w:color w:val="auto"/>
          <w:lang w:val="en-US"/>
        </w:rPr>
      </w:pPr>
      <w:r w:rsidRPr="000F1E50">
        <w:rPr>
          <w:rFonts w:ascii="Times New Roman" w:hAnsi="Times New Roman" w:cs="Times New Roman"/>
          <w:color w:val="auto"/>
        </w:rPr>
        <w:t>Учебник</w:t>
      </w:r>
      <w:r w:rsidRPr="000F1E50">
        <w:rPr>
          <w:rFonts w:ascii="Times New Roman" w:hAnsi="Times New Roman" w:cs="Times New Roman"/>
          <w:color w:val="auto"/>
          <w:lang w:val="pl-PL"/>
        </w:rPr>
        <w:t xml:space="preserve">: AGENDA  </w:t>
      </w:r>
      <w:r w:rsidR="006662BC" w:rsidRPr="000F1E50">
        <w:rPr>
          <w:rFonts w:ascii="Times New Roman" w:hAnsi="Times New Roman" w:cs="Times New Roman"/>
          <w:color w:val="auto"/>
        </w:rPr>
        <w:t xml:space="preserve">4 </w:t>
      </w:r>
      <w:r w:rsidR="006662BC" w:rsidRPr="000F1E50">
        <w:rPr>
          <w:rFonts w:ascii="Times New Roman" w:hAnsi="Times New Roman" w:cs="Times New Roman"/>
          <w:color w:val="auto"/>
          <w:lang w:val="en-US"/>
        </w:rPr>
        <w:t>B1.2</w:t>
      </w:r>
    </w:p>
    <w:p w:rsidR="000A258D" w:rsidRPr="000F1E50" w:rsidRDefault="000A258D" w:rsidP="000A258D">
      <w:pPr>
        <w:pStyle w:val="NoSpacing"/>
        <w:rPr>
          <w:rFonts w:ascii="Times New Roman" w:hAnsi="Times New Roman" w:cs="Times New Roman"/>
          <w:color w:val="auto"/>
          <w:lang w:val="pl-PL"/>
        </w:rPr>
      </w:pPr>
    </w:p>
    <w:tbl>
      <w:tblPr>
        <w:tblW w:w="12750" w:type="dxa"/>
        <w:tblBorders>
          <w:top w:val="double" w:sz="2" w:space="0" w:color="000001"/>
          <w:left w:val="double" w:sz="2" w:space="0" w:color="000001"/>
          <w:bottom w:val="double" w:sz="2" w:space="0" w:color="000001"/>
          <w:right w:val="nil"/>
          <w:insideH w:val="double" w:sz="2" w:space="0" w:color="000001"/>
          <w:insideV w:val="nil"/>
        </w:tblBorders>
        <w:tblLayout w:type="fixed"/>
        <w:tblCellMar>
          <w:left w:w="89" w:type="dxa"/>
        </w:tblCellMar>
        <w:tblLook w:val="04A0" w:firstRow="1" w:lastRow="0" w:firstColumn="1" w:lastColumn="0" w:noHBand="0" w:noVBand="1"/>
      </w:tblPr>
      <w:tblGrid>
        <w:gridCol w:w="1223"/>
        <w:gridCol w:w="1223"/>
        <w:gridCol w:w="7993"/>
        <w:gridCol w:w="2311"/>
      </w:tblGrid>
      <w:tr w:rsidR="00B67E25" w:rsidRPr="000F1E50" w:rsidTr="00874ACE">
        <w:trPr>
          <w:cantSplit/>
          <w:trHeight w:val="755"/>
        </w:trPr>
        <w:tc>
          <w:tcPr>
            <w:tcW w:w="1223" w:type="dxa"/>
            <w:tcBorders>
              <w:top w:val="double" w:sz="2" w:space="0" w:color="000001"/>
              <w:left w:val="double" w:sz="2" w:space="0" w:color="000001"/>
              <w:bottom w:val="double" w:sz="2" w:space="0" w:color="000001"/>
              <w:right w:val="nil"/>
            </w:tcBorders>
            <w:shd w:val="clear" w:color="auto" w:fill="FFFFFF"/>
          </w:tcPr>
          <w:p w:rsidR="003B2F4B" w:rsidRPr="000F1E50" w:rsidRDefault="003B2F4B" w:rsidP="00C8228C">
            <w:pPr>
              <w:pStyle w:val="NoSpacing"/>
              <w:rPr>
                <w:rFonts w:ascii="Times New Roman" w:hAnsi="Times New Roman" w:cs="Times New Roman"/>
                <w:color w:val="auto"/>
              </w:rPr>
            </w:pPr>
            <w:r w:rsidRPr="000F1E50">
              <w:rPr>
                <w:rFonts w:ascii="Times New Roman" w:hAnsi="Times New Roman" w:cs="Times New Roman"/>
                <w:color w:val="auto"/>
              </w:rPr>
              <w:t>Годишен број на час</w:t>
            </w:r>
          </w:p>
        </w:tc>
        <w:tc>
          <w:tcPr>
            <w:tcW w:w="1223" w:type="dxa"/>
            <w:tcBorders>
              <w:top w:val="double" w:sz="2" w:space="0" w:color="000001"/>
              <w:left w:val="double" w:sz="2" w:space="0" w:color="000001"/>
              <w:bottom w:val="double" w:sz="2" w:space="0" w:color="000001"/>
              <w:right w:val="nil"/>
            </w:tcBorders>
            <w:shd w:val="clear" w:color="auto" w:fill="FFFFFF"/>
            <w:tcMar>
              <w:left w:w="89" w:type="dxa"/>
            </w:tcMar>
          </w:tcPr>
          <w:p w:rsidR="003B2F4B" w:rsidRPr="000F1E50" w:rsidRDefault="003B2F4B" w:rsidP="00C8228C">
            <w:pPr>
              <w:pStyle w:val="NoSpacing"/>
              <w:rPr>
                <w:rFonts w:ascii="Times New Roman" w:hAnsi="Times New Roman" w:cs="Times New Roman"/>
                <w:color w:val="auto"/>
              </w:rPr>
            </w:pPr>
            <w:r w:rsidRPr="000F1E50">
              <w:rPr>
                <w:rFonts w:ascii="Times New Roman" w:hAnsi="Times New Roman" w:cs="Times New Roman"/>
                <w:color w:val="auto"/>
              </w:rPr>
              <w:t xml:space="preserve">Реден </w:t>
            </w:r>
          </w:p>
          <w:p w:rsidR="003B2F4B" w:rsidRPr="000F1E50" w:rsidRDefault="003B2F4B" w:rsidP="00C8228C">
            <w:pPr>
              <w:pStyle w:val="NoSpacing"/>
              <w:rPr>
                <w:rFonts w:ascii="Times New Roman" w:hAnsi="Times New Roman" w:cs="Times New Roman"/>
                <w:color w:val="auto"/>
              </w:rPr>
            </w:pPr>
            <w:r w:rsidRPr="000F1E50">
              <w:rPr>
                <w:rFonts w:ascii="Times New Roman" w:hAnsi="Times New Roman" w:cs="Times New Roman"/>
                <w:color w:val="auto"/>
              </w:rPr>
              <w:t>број</w:t>
            </w:r>
          </w:p>
        </w:tc>
        <w:tc>
          <w:tcPr>
            <w:tcW w:w="7993" w:type="dxa"/>
            <w:tcBorders>
              <w:top w:val="double" w:sz="2" w:space="0" w:color="000001"/>
              <w:left w:val="single" w:sz="4" w:space="0" w:color="000001"/>
              <w:bottom w:val="double" w:sz="2" w:space="0" w:color="000001"/>
              <w:right w:val="nil"/>
            </w:tcBorders>
            <w:shd w:val="clear" w:color="auto" w:fill="FFFFFF"/>
            <w:tcMar>
              <w:left w:w="93" w:type="dxa"/>
            </w:tcMar>
          </w:tcPr>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r w:rsidRPr="000F1E50">
              <w:rPr>
                <w:rFonts w:ascii="Times New Roman" w:hAnsi="Times New Roman" w:cs="Times New Roman"/>
                <w:color w:val="auto"/>
              </w:rPr>
              <w:t>СТРУКТУРА НА ТЕМАТА</w:t>
            </w:r>
          </w:p>
        </w:tc>
        <w:tc>
          <w:tcPr>
            <w:tcW w:w="2311" w:type="dxa"/>
            <w:vMerge w:val="restart"/>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C8228C">
            <w:pPr>
              <w:pStyle w:val="NoSpacing"/>
              <w:rPr>
                <w:rFonts w:ascii="Times New Roman" w:hAnsi="Times New Roman" w:cs="Times New Roman"/>
                <w:color w:val="auto"/>
              </w:rPr>
            </w:pPr>
            <w:r w:rsidRPr="000F1E50">
              <w:rPr>
                <w:rFonts w:ascii="Times New Roman" w:hAnsi="Times New Roman" w:cs="Times New Roman"/>
                <w:color w:val="auto"/>
              </w:rPr>
              <w:t>Време на реализација</w:t>
            </w:r>
          </w:p>
          <w:p w:rsidR="003B2F4B" w:rsidRPr="000F1E50" w:rsidRDefault="003B2F4B" w:rsidP="00C8228C">
            <w:pPr>
              <w:pStyle w:val="NoSpacing"/>
              <w:rPr>
                <w:rFonts w:ascii="Times New Roman" w:hAnsi="Times New Roman" w:cs="Times New Roman"/>
                <w:bCs/>
                <w:color w:val="auto"/>
                <w:lang w:val="pl-PL"/>
              </w:rPr>
            </w:pPr>
            <w:r w:rsidRPr="000F1E50">
              <w:rPr>
                <w:rFonts w:ascii="Times New Roman" w:hAnsi="Times New Roman" w:cs="Times New Roman"/>
                <w:bCs/>
                <w:color w:val="auto"/>
              </w:rPr>
              <w:t xml:space="preserve">          </w:t>
            </w:r>
          </w:p>
          <w:p w:rsidR="003B2F4B" w:rsidRPr="000F1E50" w:rsidRDefault="003B2F4B" w:rsidP="00C8228C">
            <w:pPr>
              <w:pStyle w:val="NoSpacing"/>
              <w:rPr>
                <w:rFonts w:ascii="Times New Roman" w:hAnsi="Times New Roman" w:cs="Times New Roman"/>
                <w:bCs/>
                <w:color w:val="auto"/>
                <w:lang w:val="pl-PL"/>
              </w:rPr>
            </w:pPr>
          </w:p>
          <w:p w:rsidR="003B2F4B" w:rsidRPr="000F1E50" w:rsidRDefault="003B2F4B" w:rsidP="00C8228C">
            <w:pPr>
              <w:pStyle w:val="NoSpacing"/>
              <w:rPr>
                <w:rFonts w:ascii="Times New Roman" w:hAnsi="Times New Roman" w:cs="Times New Roman"/>
                <w:bCs/>
                <w:color w:val="auto"/>
                <w:lang w:val="pl-PL"/>
              </w:rPr>
            </w:pPr>
          </w:p>
          <w:p w:rsidR="003B2F4B" w:rsidRPr="000F1E50" w:rsidRDefault="003B2F4B" w:rsidP="00C8228C">
            <w:pPr>
              <w:pStyle w:val="NoSpacing"/>
              <w:rPr>
                <w:rFonts w:ascii="Times New Roman" w:hAnsi="Times New Roman" w:cs="Times New Roman"/>
                <w:bCs/>
                <w:color w:val="auto"/>
                <w:lang w:val="pl-PL"/>
              </w:rPr>
            </w:pPr>
          </w:p>
          <w:p w:rsidR="003B2F4B" w:rsidRPr="000F1E50" w:rsidRDefault="003B2F4B" w:rsidP="00C8228C">
            <w:pPr>
              <w:pStyle w:val="NoSpacing"/>
              <w:rPr>
                <w:rFonts w:ascii="Times New Roman" w:hAnsi="Times New Roman" w:cs="Times New Roman"/>
                <w:bCs/>
                <w:color w:val="auto"/>
                <w:lang w:val="pl-PL"/>
              </w:rPr>
            </w:pPr>
          </w:p>
          <w:p w:rsidR="003B2F4B" w:rsidRPr="000F1E50" w:rsidRDefault="003B2F4B" w:rsidP="00C8228C">
            <w:pPr>
              <w:pStyle w:val="NoSpacing"/>
              <w:rPr>
                <w:rFonts w:ascii="Times New Roman" w:hAnsi="Times New Roman" w:cs="Times New Roman"/>
                <w:bCs/>
                <w:color w:val="auto"/>
                <w:lang w:val="pl-PL"/>
              </w:rPr>
            </w:pPr>
          </w:p>
          <w:p w:rsidR="003B2F4B" w:rsidRPr="000F1E50" w:rsidRDefault="003B2F4B" w:rsidP="00C8228C">
            <w:pPr>
              <w:pStyle w:val="NoSpacing"/>
              <w:rPr>
                <w:rFonts w:ascii="Times New Roman" w:hAnsi="Times New Roman" w:cs="Times New Roman"/>
                <w:bCs/>
                <w:color w:val="auto"/>
                <w:lang w:val="pl-PL"/>
              </w:rPr>
            </w:pPr>
          </w:p>
          <w:p w:rsidR="003B2F4B" w:rsidRPr="000F1E50" w:rsidRDefault="003B2F4B" w:rsidP="00C8228C">
            <w:pPr>
              <w:pStyle w:val="NoSpacing"/>
              <w:rPr>
                <w:rFonts w:ascii="Times New Roman" w:hAnsi="Times New Roman" w:cs="Times New Roman"/>
                <w:bCs/>
                <w:color w:val="auto"/>
              </w:rPr>
            </w:pPr>
            <w:r w:rsidRPr="000F1E50">
              <w:rPr>
                <w:rFonts w:ascii="Times New Roman" w:hAnsi="Times New Roman" w:cs="Times New Roman"/>
                <w:bCs/>
                <w:color w:val="auto"/>
              </w:rPr>
              <w:t>Јануари / Февруари</w:t>
            </w: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p w:rsidR="003B2F4B" w:rsidRPr="000F1E50" w:rsidRDefault="003B2F4B" w:rsidP="00C8228C">
            <w:pPr>
              <w:pStyle w:val="NoSpacing"/>
              <w:rPr>
                <w:rFonts w:ascii="Times New Roman" w:hAnsi="Times New Roman" w:cs="Times New Roman"/>
                <w:color w:val="auto"/>
              </w:rPr>
            </w:pPr>
          </w:p>
        </w:tc>
      </w:tr>
      <w:tr w:rsidR="00B67E25" w:rsidRPr="000F1E50" w:rsidTr="00874ACE">
        <w:trPr>
          <w:cantSplit/>
          <w:trHeight w:hRule="exact" w:val="262"/>
        </w:trPr>
        <w:tc>
          <w:tcPr>
            <w:tcW w:w="1223" w:type="dxa"/>
            <w:tcBorders>
              <w:top w:val="nil"/>
              <w:left w:val="double" w:sz="2" w:space="0" w:color="000001"/>
              <w:bottom w:val="single" w:sz="4" w:space="0" w:color="000001"/>
              <w:right w:val="nil"/>
            </w:tcBorders>
            <w:shd w:val="clear" w:color="auto" w:fill="FFFFFF"/>
          </w:tcPr>
          <w:p w:rsidR="003B2F4B" w:rsidRPr="000F1E50" w:rsidRDefault="00893539" w:rsidP="003B2F4B">
            <w:pPr>
              <w:pStyle w:val="NoSpacing"/>
              <w:rPr>
                <w:rFonts w:ascii="Times New Roman" w:hAnsi="Times New Roman" w:cs="Times New Roman"/>
                <w:color w:val="auto"/>
              </w:rPr>
            </w:pPr>
            <w:r w:rsidRPr="000F1E50">
              <w:rPr>
                <w:rFonts w:ascii="Times New Roman" w:hAnsi="Times New Roman" w:cs="Times New Roman"/>
                <w:color w:val="auto"/>
              </w:rPr>
              <w:t>3</w:t>
            </w:r>
            <w:r w:rsidRPr="000F1E50">
              <w:rPr>
                <w:rFonts w:ascii="Times New Roman" w:hAnsi="Times New Roman" w:cs="Times New Roman"/>
                <w:color w:val="auto"/>
                <w:lang w:val="en-US"/>
              </w:rPr>
              <w:t>6</w:t>
            </w:r>
            <w:r w:rsidR="003B2F4B" w:rsidRPr="000F1E50">
              <w:rPr>
                <w:rFonts w:ascii="Times New Roman" w:hAnsi="Times New Roman" w:cs="Times New Roman"/>
                <w:color w:val="auto"/>
              </w:rPr>
              <w:t>.</w:t>
            </w:r>
          </w:p>
        </w:tc>
        <w:tc>
          <w:tcPr>
            <w:tcW w:w="1223" w:type="dxa"/>
            <w:tcBorders>
              <w:top w:val="nil"/>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rPr>
            </w:pPr>
          </w:p>
        </w:tc>
        <w:tc>
          <w:tcPr>
            <w:tcW w:w="7993" w:type="dxa"/>
            <w:tcBorders>
              <w:top w:val="nil"/>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 xml:space="preserve">Дебата за обновливи енергии, професии и занаети ИКТ </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rPr>
            </w:pPr>
          </w:p>
        </w:tc>
      </w:tr>
      <w:tr w:rsidR="00B67E25" w:rsidRPr="000F1E50" w:rsidTr="00874ACE">
        <w:trPr>
          <w:cantSplit/>
          <w:trHeight w:hRule="exact" w:val="295"/>
        </w:trPr>
        <w:tc>
          <w:tcPr>
            <w:tcW w:w="1223" w:type="dxa"/>
            <w:tcBorders>
              <w:top w:val="nil"/>
              <w:left w:val="double" w:sz="2" w:space="0" w:color="000001"/>
              <w:bottom w:val="single" w:sz="4" w:space="0" w:color="000001"/>
              <w:right w:val="nil"/>
            </w:tcBorders>
            <w:shd w:val="clear" w:color="auto" w:fill="FFFFFF"/>
          </w:tcPr>
          <w:p w:rsidR="003B2F4B" w:rsidRPr="000F1E50" w:rsidRDefault="00893539" w:rsidP="003B2F4B">
            <w:pPr>
              <w:pStyle w:val="NoSpacing"/>
              <w:rPr>
                <w:rFonts w:ascii="Times New Roman" w:hAnsi="Times New Roman" w:cs="Times New Roman"/>
                <w:color w:val="auto"/>
              </w:rPr>
            </w:pPr>
            <w:r w:rsidRPr="000F1E50">
              <w:rPr>
                <w:rFonts w:ascii="Times New Roman" w:hAnsi="Times New Roman" w:cs="Times New Roman"/>
                <w:color w:val="auto"/>
              </w:rPr>
              <w:t>3</w:t>
            </w:r>
            <w:r w:rsidRPr="000F1E50">
              <w:rPr>
                <w:rFonts w:ascii="Times New Roman" w:hAnsi="Times New Roman" w:cs="Times New Roman"/>
                <w:color w:val="auto"/>
                <w:lang w:val="en-US"/>
              </w:rPr>
              <w:t>7</w:t>
            </w:r>
            <w:r w:rsidR="003B2F4B" w:rsidRPr="000F1E50">
              <w:rPr>
                <w:rFonts w:ascii="Times New Roman" w:hAnsi="Times New Roman" w:cs="Times New Roman"/>
                <w:color w:val="auto"/>
              </w:rPr>
              <w:t>.</w:t>
            </w:r>
          </w:p>
        </w:tc>
        <w:tc>
          <w:tcPr>
            <w:tcW w:w="1223" w:type="dxa"/>
            <w:tcBorders>
              <w:top w:val="nil"/>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rPr>
            </w:pPr>
          </w:p>
        </w:tc>
        <w:tc>
          <w:tcPr>
            <w:tcW w:w="7993" w:type="dxa"/>
            <w:tcBorders>
              <w:top w:val="nil"/>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Дискусија за професии и занаети поврзани со екологија ИКТ</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lang w:val="pl-PL"/>
              </w:rPr>
            </w:pPr>
          </w:p>
        </w:tc>
      </w:tr>
      <w:tr w:rsidR="00B67E25" w:rsidRPr="000F1E50" w:rsidTr="00874ACE">
        <w:trPr>
          <w:cantSplit/>
          <w:trHeight w:hRule="exact" w:val="284"/>
        </w:trPr>
        <w:tc>
          <w:tcPr>
            <w:tcW w:w="1223" w:type="dxa"/>
            <w:tcBorders>
              <w:top w:val="single" w:sz="4" w:space="0" w:color="000001"/>
              <w:left w:val="double" w:sz="2" w:space="0" w:color="000001"/>
              <w:bottom w:val="single" w:sz="4" w:space="0" w:color="000001"/>
              <w:right w:val="nil"/>
            </w:tcBorders>
            <w:shd w:val="clear" w:color="auto" w:fill="FFFFFF"/>
          </w:tcPr>
          <w:p w:rsidR="003B2F4B" w:rsidRPr="000F1E50" w:rsidRDefault="006662BC" w:rsidP="003B2F4B">
            <w:pPr>
              <w:pStyle w:val="NoSpacing"/>
              <w:rPr>
                <w:rFonts w:ascii="Times New Roman" w:hAnsi="Times New Roman" w:cs="Times New Roman"/>
                <w:color w:val="auto"/>
              </w:rPr>
            </w:pPr>
            <w:r w:rsidRPr="000F1E50">
              <w:rPr>
                <w:rFonts w:ascii="Times New Roman" w:hAnsi="Times New Roman" w:cs="Times New Roman"/>
                <w:color w:val="auto"/>
              </w:rPr>
              <w:t>38</w:t>
            </w:r>
            <w:r w:rsidR="003B2F4B" w:rsidRPr="000F1E5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Истражување за еколошки здруженија и активности, рециклирање и екогестови, волонтерство</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lang w:val="pl-PL"/>
              </w:rPr>
            </w:pPr>
          </w:p>
        </w:tc>
      </w:tr>
      <w:tr w:rsidR="00B67E25" w:rsidRPr="000F1E50" w:rsidTr="00874ACE">
        <w:trPr>
          <w:cantSplit/>
          <w:trHeight w:hRule="exact" w:val="275"/>
        </w:trPr>
        <w:tc>
          <w:tcPr>
            <w:tcW w:w="1223" w:type="dxa"/>
            <w:tcBorders>
              <w:top w:val="single" w:sz="4" w:space="0" w:color="000001"/>
              <w:left w:val="double" w:sz="2" w:space="0" w:color="000001"/>
              <w:bottom w:val="single" w:sz="4" w:space="0" w:color="000001"/>
              <w:right w:val="nil"/>
            </w:tcBorders>
            <w:shd w:val="clear" w:color="auto" w:fill="FFFFFF"/>
          </w:tcPr>
          <w:p w:rsidR="003B2F4B" w:rsidRPr="000F1E50" w:rsidRDefault="006662BC" w:rsidP="003B2F4B">
            <w:pPr>
              <w:pStyle w:val="NoSpacing"/>
              <w:rPr>
                <w:rFonts w:ascii="Times New Roman" w:hAnsi="Times New Roman" w:cs="Times New Roman"/>
                <w:color w:val="auto"/>
              </w:rPr>
            </w:pPr>
            <w:r w:rsidRPr="000F1E50">
              <w:rPr>
                <w:rFonts w:ascii="Times New Roman" w:hAnsi="Times New Roman" w:cs="Times New Roman"/>
                <w:color w:val="auto"/>
              </w:rPr>
              <w:t>39</w:t>
            </w:r>
            <w:r w:rsidR="003B2F4B" w:rsidRPr="000F1E5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Презентирање еколошки здруженија и активности, рециклирање и екогестови, волонтерство</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lang w:val="pl-PL"/>
              </w:rPr>
            </w:pPr>
          </w:p>
        </w:tc>
      </w:tr>
      <w:tr w:rsidR="00B67E25" w:rsidRPr="000F1E50" w:rsidTr="00874ACE">
        <w:trPr>
          <w:cantSplit/>
          <w:trHeight w:hRule="exact" w:val="292"/>
        </w:trPr>
        <w:tc>
          <w:tcPr>
            <w:tcW w:w="1223" w:type="dxa"/>
            <w:tcBorders>
              <w:top w:val="single" w:sz="4" w:space="0" w:color="000001"/>
              <w:left w:val="double" w:sz="2" w:space="0" w:color="000001"/>
              <w:bottom w:val="single" w:sz="4" w:space="0" w:color="000001"/>
              <w:right w:val="nil"/>
            </w:tcBorders>
            <w:shd w:val="clear" w:color="auto" w:fill="FFFFFF"/>
          </w:tcPr>
          <w:p w:rsidR="003B2F4B" w:rsidRPr="000F1E50" w:rsidRDefault="006662BC" w:rsidP="003B2F4B">
            <w:pPr>
              <w:pStyle w:val="NoSpacing"/>
              <w:rPr>
                <w:rFonts w:ascii="Times New Roman" w:hAnsi="Times New Roman" w:cs="Times New Roman"/>
                <w:color w:val="auto"/>
              </w:rPr>
            </w:pPr>
            <w:r w:rsidRPr="000F1E50">
              <w:rPr>
                <w:rFonts w:ascii="Times New Roman" w:hAnsi="Times New Roman" w:cs="Times New Roman"/>
                <w:color w:val="auto"/>
              </w:rPr>
              <w:t>40</w:t>
            </w:r>
            <w:r w:rsidR="003B2F4B" w:rsidRPr="000F1E5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Пренесување нечии ставово поврзани со  екогестови, волонтерство</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lang w:val="pl-PL"/>
              </w:rPr>
            </w:pPr>
          </w:p>
        </w:tc>
      </w:tr>
      <w:tr w:rsidR="00B67E25" w:rsidRPr="000F1E50" w:rsidTr="00874ACE">
        <w:trPr>
          <w:cantSplit/>
          <w:trHeight w:hRule="exact" w:val="297"/>
        </w:trPr>
        <w:tc>
          <w:tcPr>
            <w:tcW w:w="1223" w:type="dxa"/>
            <w:tcBorders>
              <w:top w:val="single" w:sz="4" w:space="0" w:color="000001"/>
              <w:left w:val="double" w:sz="2" w:space="0" w:color="000001"/>
              <w:bottom w:val="single" w:sz="4" w:space="0" w:color="000001"/>
              <w:right w:val="nil"/>
            </w:tcBorders>
            <w:shd w:val="clear" w:color="auto" w:fill="FFFFFF"/>
          </w:tcPr>
          <w:p w:rsidR="003B2F4B" w:rsidRPr="000F1E50" w:rsidRDefault="006662BC" w:rsidP="003B2F4B">
            <w:pPr>
              <w:pStyle w:val="NoSpacing"/>
              <w:rPr>
                <w:rFonts w:ascii="Times New Roman" w:hAnsi="Times New Roman" w:cs="Times New Roman"/>
                <w:color w:val="auto"/>
              </w:rPr>
            </w:pPr>
            <w:r w:rsidRPr="000F1E50">
              <w:rPr>
                <w:rFonts w:ascii="Times New Roman" w:hAnsi="Times New Roman" w:cs="Times New Roman"/>
                <w:color w:val="auto"/>
              </w:rPr>
              <w:t>41</w:t>
            </w:r>
            <w:r w:rsidR="003B2F4B" w:rsidRPr="000F1E5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Искажување ставови во врска со животната средина ИКТ</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lang w:val="pl-PL"/>
              </w:rPr>
            </w:pPr>
          </w:p>
        </w:tc>
      </w:tr>
      <w:tr w:rsidR="00B67E25" w:rsidRPr="000F1E50" w:rsidTr="00874ACE">
        <w:trPr>
          <w:cantSplit/>
          <w:trHeight w:hRule="exact" w:val="272"/>
        </w:trPr>
        <w:tc>
          <w:tcPr>
            <w:tcW w:w="1223" w:type="dxa"/>
            <w:tcBorders>
              <w:top w:val="single" w:sz="4" w:space="0" w:color="000001"/>
              <w:left w:val="double" w:sz="2" w:space="0" w:color="000001"/>
              <w:bottom w:val="single" w:sz="4" w:space="0" w:color="000001"/>
              <w:right w:val="nil"/>
            </w:tcBorders>
            <w:shd w:val="clear" w:color="auto" w:fill="FFFFFF"/>
          </w:tcPr>
          <w:p w:rsidR="003B2F4B" w:rsidRPr="000F1E50" w:rsidRDefault="006662BC" w:rsidP="003B2F4B">
            <w:pPr>
              <w:pStyle w:val="NoSpacing"/>
              <w:rPr>
                <w:rFonts w:ascii="Times New Roman" w:hAnsi="Times New Roman" w:cs="Times New Roman"/>
                <w:color w:val="auto"/>
              </w:rPr>
            </w:pPr>
            <w:r w:rsidRPr="000F1E50">
              <w:rPr>
                <w:rFonts w:ascii="Times New Roman" w:hAnsi="Times New Roman" w:cs="Times New Roman"/>
                <w:color w:val="auto"/>
              </w:rPr>
              <w:t>42</w:t>
            </w:r>
            <w:r w:rsidR="003B2F4B" w:rsidRPr="000F1E5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Пишување формално писмо – пренесување идеи за подобар живот</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rPr>
            </w:pPr>
          </w:p>
        </w:tc>
      </w:tr>
      <w:tr w:rsidR="00B67E25" w:rsidRPr="000F1E50" w:rsidTr="00874ACE">
        <w:trPr>
          <w:cantSplit/>
          <w:trHeight w:hRule="exact" w:val="291"/>
        </w:trPr>
        <w:tc>
          <w:tcPr>
            <w:tcW w:w="1223" w:type="dxa"/>
            <w:tcBorders>
              <w:top w:val="single" w:sz="4" w:space="0" w:color="000001"/>
              <w:left w:val="double" w:sz="2" w:space="0" w:color="000001"/>
              <w:bottom w:val="single" w:sz="4" w:space="0" w:color="000001"/>
              <w:right w:val="nil"/>
            </w:tcBorders>
            <w:shd w:val="clear" w:color="auto" w:fill="FFFFFF"/>
          </w:tcPr>
          <w:p w:rsidR="003B2F4B" w:rsidRPr="000F1E50" w:rsidRDefault="003B2F4B" w:rsidP="006662BC">
            <w:pPr>
              <w:pStyle w:val="NoSpacing"/>
              <w:rPr>
                <w:rFonts w:ascii="Times New Roman" w:hAnsi="Times New Roman" w:cs="Times New Roman"/>
                <w:color w:val="auto"/>
              </w:rPr>
            </w:pPr>
            <w:r w:rsidRPr="000F1E50">
              <w:rPr>
                <w:rFonts w:ascii="Times New Roman" w:hAnsi="Times New Roman" w:cs="Times New Roman"/>
                <w:color w:val="auto"/>
              </w:rPr>
              <w:t>4</w:t>
            </w:r>
            <w:r w:rsidR="006662BC" w:rsidRPr="000F1E50">
              <w:rPr>
                <w:rFonts w:ascii="Times New Roman" w:hAnsi="Times New Roman" w:cs="Times New Roman"/>
                <w:color w:val="auto"/>
              </w:rPr>
              <w:t>3</w:t>
            </w:r>
            <w:r w:rsidRPr="000F1E5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rPr>
            </w:pPr>
            <w:r w:rsidRPr="000F1E50">
              <w:rPr>
                <w:rFonts w:ascii="Times New Roman" w:hAnsi="Times New Roman" w:cs="Times New Roman"/>
                <w:color w:val="auto"/>
              </w:rPr>
              <w:t>Систематизирање на содржините од темата -И</w:t>
            </w:r>
            <w:r w:rsidR="00D27174" w:rsidRPr="000F1E50">
              <w:rPr>
                <w:rFonts w:ascii="Times New Roman" w:hAnsi="Times New Roman" w:cs="Times New Roman"/>
                <w:color w:val="auto"/>
              </w:rPr>
              <w:t xml:space="preserve">зработка на </w:t>
            </w:r>
            <w:r w:rsidR="00D27174" w:rsidRPr="000F1E50">
              <w:rPr>
                <w:rFonts w:ascii="Times New Roman" w:hAnsi="Times New Roman" w:cs="Times New Roman"/>
                <w:color w:val="auto"/>
                <w:lang w:val="pl-PL"/>
              </w:rPr>
              <w:t>e</w:t>
            </w:r>
            <w:r w:rsidRPr="000F1E50">
              <w:rPr>
                <w:rFonts w:ascii="Times New Roman" w:hAnsi="Times New Roman" w:cs="Times New Roman"/>
                <w:color w:val="auto"/>
              </w:rPr>
              <w:t>ко плакати</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rPr>
            </w:pPr>
          </w:p>
        </w:tc>
      </w:tr>
      <w:tr w:rsidR="00B67E25" w:rsidRPr="000F1E50" w:rsidTr="00874ACE">
        <w:trPr>
          <w:cantSplit/>
          <w:trHeight w:hRule="exact" w:val="266"/>
        </w:trPr>
        <w:tc>
          <w:tcPr>
            <w:tcW w:w="1223" w:type="dxa"/>
            <w:tcBorders>
              <w:top w:val="single" w:sz="4" w:space="0" w:color="000001"/>
              <w:left w:val="double" w:sz="2" w:space="0" w:color="000001"/>
              <w:bottom w:val="single" w:sz="4" w:space="0" w:color="000001"/>
              <w:right w:val="nil"/>
            </w:tcBorders>
            <w:shd w:val="clear" w:color="auto" w:fill="FFFFFF"/>
          </w:tcPr>
          <w:p w:rsidR="003B2F4B" w:rsidRPr="000F1E50" w:rsidRDefault="006662BC" w:rsidP="003B2F4B">
            <w:pPr>
              <w:pStyle w:val="NoSpacing"/>
              <w:rPr>
                <w:rFonts w:ascii="Times New Roman" w:hAnsi="Times New Roman" w:cs="Times New Roman"/>
                <w:color w:val="auto"/>
              </w:rPr>
            </w:pPr>
            <w:r w:rsidRPr="000F1E50">
              <w:rPr>
                <w:rFonts w:ascii="Times New Roman" w:hAnsi="Times New Roman" w:cs="Times New Roman"/>
                <w:color w:val="auto"/>
              </w:rPr>
              <w:t>44</w:t>
            </w:r>
            <w:r w:rsidR="003B2F4B" w:rsidRPr="000F1E50">
              <w:rPr>
                <w:rFonts w:ascii="Times New Roman" w:hAnsi="Times New Roman" w:cs="Times New Roman"/>
                <w:color w:val="auto"/>
              </w:rPr>
              <w:t>.</w:t>
            </w:r>
          </w:p>
        </w:tc>
        <w:tc>
          <w:tcPr>
            <w:tcW w:w="1223" w:type="dxa"/>
            <w:tcBorders>
              <w:top w:val="single" w:sz="4" w:space="0" w:color="000001"/>
              <w:left w:val="double" w:sz="2" w:space="0" w:color="000001"/>
              <w:bottom w:val="single" w:sz="4" w:space="0" w:color="000001"/>
              <w:right w:val="nil"/>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single" w:sz="4" w:space="0" w:color="000001"/>
              <w:bottom w:val="single" w:sz="4" w:space="0" w:color="000001"/>
              <w:right w:val="nil"/>
            </w:tcBorders>
            <w:shd w:val="clear" w:color="auto" w:fill="FFFFFF"/>
            <w:tcMar>
              <w:left w:w="93" w:type="dxa"/>
            </w:tcMar>
          </w:tcPr>
          <w:p w:rsidR="003B2F4B" w:rsidRPr="000F1E50" w:rsidRDefault="00893539" w:rsidP="00EE77E2">
            <w:pPr>
              <w:pStyle w:val="NoSpacing"/>
              <w:rPr>
                <w:rFonts w:ascii="Times New Roman" w:hAnsi="Times New Roman" w:cs="Times New Roman"/>
                <w:color w:val="auto"/>
                <w:lang w:val="pl-PL"/>
              </w:rPr>
            </w:pPr>
            <w:r w:rsidRPr="000F1E50">
              <w:rPr>
                <w:rFonts w:ascii="Times New Roman" w:hAnsi="Times New Roman" w:cs="Times New Roman"/>
                <w:color w:val="auto"/>
              </w:rPr>
              <w:t>Презентирање на еко плакатите</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rPr>
            </w:pPr>
          </w:p>
        </w:tc>
      </w:tr>
      <w:tr w:rsidR="00B67E25" w:rsidRPr="000F1E50" w:rsidTr="00660913">
        <w:trPr>
          <w:cantSplit/>
          <w:trHeight w:hRule="exact" w:val="285"/>
        </w:trPr>
        <w:tc>
          <w:tcPr>
            <w:tcW w:w="1223" w:type="dxa"/>
            <w:tcBorders>
              <w:top w:val="single" w:sz="4" w:space="0" w:color="000001"/>
              <w:left w:val="double" w:sz="2" w:space="0" w:color="000001"/>
              <w:bottom w:val="double" w:sz="4" w:space="0" w:color="auto"/>
              <w:right w:val="double" w:sz="4" w:space="0" w:color="auto"/>
            </w:tcBorders>
            <w:shd w:val="clear" w:color="auto" w:fill="FFFFFF"/>
          </w:tcPr>
          <w:p w:rsidR="003B2F4B" w:rsidRPr="000F1E50" w:rsidRDefault="006662BC" w:rsidP="003B2F4B">
            <w:pPr>
              <w:pStyle w:val="NoSpacing"/>
              <w:rPr>
                <w:rFonts w:ascii="Times New Roman" w:hAnsi="Times New Roman" w:cs="Times New Roman"/>
                <w:color w:val="auto"/>
              </w:rPr>
            </w:pPr>
            <w:r w:rsidRPr="000F1E50">
              <w:rPr>
                <w:rFonts w:ascii="Times New Roman" w:hAnsi="Times New Roman" w:cs="Times New Roman"/>
                <w:color w:val="auto"/>
              </w:rPr>
              <w:t>45</w:t>
            </w:r>
            <w:r w:rsidR="003B2F4B" w:rsidRPr="000F1E50">
              <w:rPr>
                <w:rFonts w:ascii="Times New Roman" w:hAnsi="Times New Roman" w:cs="Times New Roman"/>
                <w:color w:val="auto"/>
              </w:rPr>
              <w:t>.</w:t>
            </w:r>
          </w:p>
        </w:tc>
        <w:tc>
          <w:tcPr>
            <w:tcW w:w="1223" w:type="dxa"/>
            <w:tcBorders>
              <w:top w:val="single" w:sz="4" w:space="0" w:color="000001"/>
              <w:left w:val="double" w:sz="4" w:space="0" w:color="auto"/>
              <w:bottom w:val="double" w:sz="4" w:space="0" w:color="auto"/>
              <w:right w:val="double" w:sz="4" w:space="0" w:color="auto"/>
            </w:tcBorders>
            <w:shd w:val="clear" w:color="auto" w:fill="FFFFFF"/>
            <w:tcMar>
              <w:left w:w="89" w:type="dxa"/>
            </w:tcMar>
          </w:tcPr>
          <w:p w:rsidR="003B2F4B" w:rsidRPr="000F1E50" w:rsidRDefault="003B2F4B" w:rsidP="00EE77E2">
            <w:pPr>
              <w:pStyle w:val="NoSpacing"/>
              <w:numPr>
                <w:ilvl w:val="0"/>
                <w:numId w:val="2"/>
              </w:numPr>
              <w:rPr>
                <w:rFonts w:ascii="Times New Roman" w:hAnsi="Times New Roman" w:cs="Times New Roman"/>
                <w:color w:val="auto"/>
                <w:lang w:val="pl-PL"/>
              </w:rPr>
            </w:pPr>
          </w:p>
        </w:tc>
        <w:tc>
          <w:tcPr>
            <w:tcW w:w="7993" w:type="dxa"/>
            <w:tcBorders>
              <w:top w:val="single" w:sz="4" w:space="0" w:color="000001"/>
              <w:left w:val="double" w:sz="4" w:space="0" w:color="auto"/>
              <w:bottom w:val="double" w:sz="4" w:space="0" w:color="auto"/>
              <w:right w:val="nil"/>
            </w:tcBorders>
            <w:shd w:val="clear" w:color="auto" w:fill="FFFFFF"/>
            <w:tcMar>
              <w:left w:w="93" w:type="dxa"/>
            </w:tcMar>
          </w:tcPr>
          <w:p w:rsidR="003B2F4B" w:rsidRPr="000F1E50" w:rsidRDefault="00893539" w:rsidP="00EE77E2">
            <w:pPr>
              <w:rPr>
                <w:rFonts w:ascii="Times New Roman" w:hAnsi="Times New Roman" w:cs="Times New Roman"/>
                <w:color w:val="auto"/>
              </w:rPr>
            </w:pPr>
            <w:r w:rsidRPr="000F1E50">
              <w:rPr>
                <w:rFonts w:ascii="Times New Roman" w:hAnsi="Times New Roman" w:cs="Times New Roman"/>
                <w:bCs/>
                <w:color w:val="auto"/>
              </w:rPr>
              <w:t>Контролен тест</w:t>
            </w:r>
            <w:r w:rsidRPr="000F1E50">
              <w:rPr>
                <w:rFonts w:ascii="Times New Roman" w:hAnsi="Times New Roman" w:cs="Times New Roman"/>
                <w:color w:val="auto"/>
              </w:rPr>
              <w:t xml:space="preserve"> Писмено разбирање за екологија (животна средина и заштита</w:t>
            </w:r>
          </w:p>
        </w:tc>
        <w:tc>
          <w:tcPr>
            <w:tcW w:w="2311" w:type="dxa"/>
            <w:vMerge/>
            <w:tcBorders>
              <w:top w:val="double" w:sz="2" w:space="0" w:color="000001"/>
              <w:left w:val="single" w:sz="4" w:space="0" w:color="000001"/>
              <w:bottom w:val="double" w:sz="2" w:space="0" w:color="000001"/>
              <w:right w:val="double" w:sz="2" w:space="0" w:color="000001"/>
            </w:tcBorders>
            <w:shd w:val="clear" w:color="auto" w:fill="FFFFFF"/>
            <w:tcMar>
              <w:left w:w="93" w:type="dxa"/>
            </w:tcMar>
          </w:tcPr>
          <w:p w:rsidR="003B2F4B" w:rsidRPr="000F1E50" w:rsidRDefault="003B2F4B" w:rsidP="00EE77E2">
            <w:pPr>
              <w:pStyle w:val="NoSpacing"/>
              <w:rPr>
                <w:rFonts w:ascii="Times New Roman" w:hAnsi="Times New Roman" w:cs="Times New Roman"/>
                <w:color w:val="auto"/>
              </w:rPr>
            </w:pPr>
          </w:p>
        </w:tc>
      </w:tr>
    </w:tbl>
    <w:p w:rsidR="000A258D" w:rsidRPr="000F1E50" w:rsidRDefault="000A258D" w:rsidP="000A258D">
      <w:pPr>
        <w:pStyle w:val="NoSpacing"/>
        <w:rPr>
          <w:rFonts w:ascii="Times New Roman" w:hAnsi="Times New Roman" w:cs="Times New Roman"/>
          <w:b/>
          <w:color w:val="auto"/>
        </w:rPr>
      </w:pPr>
      <w:r w:rsidRPr="000F1E50">
        <w:rPr>
          <w:rFonts w:ascii="Times New Roman" w:hAnsi="Times New Roman" w:cs="Times New Roman"/>
          <w:b/>
          <w:color w:val="auto"/>
        </w:rPr>
        <w:t xml:space="preserve">ЦЕЛИ И ЗАДАЧИ </w:t>
      </w:r>
    </w:p>
    <w:p w:rsidR="000A258D" w:rsidRPr="000F1E50" w:rsidRDefault="000A258D" w:rsidP="00D27174">
      <w:pPr>
        <w:pStyle w:val="NoSpacing"/>
        <w:numPr>
          <w:ilvl w:val="0"/>
          <w:numId w:val="6"/>
        </w:numPr>
        <w:rPr>
          <w:rFonts w:ascii="Times New Roman" w:hAnsi="Times New Roman" w:cs="Times New Roman"/>
          <w:b/>
          <w:color w:val="auto"/>
        </w:rPr>
      </w:pPr>
      <w:r w:rsidRPr="000F1E50">
        <w:rPr>
          <w:rFonts w:ascii="Times New Roman" w:hAnsi="Times New Roman" w:cs="Times New Roman"/>
          <w:b/>
          <w:color w:val="auto"/>
        </w:rPr>
        <w:t>ОБРАЗОВНИ ЦЕЛИ</w:t>
      </w:r>
    </w:p>
    <w:p w:rsidR="006662BC" w:rsidRPr="000F1E50" w:rsidRDefault="006662BC" w:rsidP="000A258D">
      <w:pPr>
        <w:pStyle w:val="NoSpacing"/>
        <w:rPr>
          <w:rFonts w:ascii="Times New Roman" w:hAnsi="Times New Roman" w:cs="Times New Roman"/>
          <w:color w:val="auto"/>
        </w:rPr>
      </w:pPr>
    </w:p>
    <w:p w:rsidR="006662BC" w:rsidRPr="00660913" w:rsidRDefault="006662BC" w:rsidP="000A258D">
      <w:pPr>
        <w:pStyle w:val="NoSpacing"/>
        <w:rPr>
          <w:rFonts w:ascii="Times New Roman" w:hAnsi="Times New Roman" w:cs="Times New Roman"/>
          <w:color w:val="auto"/>
        </w:rPr>
      </w:pPr>
      <w:r w:rsidRPr="000F1E50">
        <w:rPr>
          <w:rFonts w:ascii="Times New Roman" w:hAnsi="Times New Roman" w:cs="Times New Roman"/>
          <w:b/>
          <w:color w:val="auto"/>
        </w:rPr>
        <w:t>Главна цел</w:t>
      </w:r>
      <w:r w:rsidRPr="000F1E50">
        <w:rPr>
          <w:rFonts w:ascii="Times New Roman" w:hAnsi="Times New Roman" w:cs="Times New Roman"/>
          <w:color w:val="auto"/>
        </w:rPr>
        <w:t>: Зборување, дебатирање на тема за обновливи енергии, професии и занаети, за еколошки здруженија и нивните активности, за екогестови, рециклирање, волонтирање</w:t>
      </w:r>
    </w:p>
    <w:p w:rsidR="00D27174" w:rsidRPr="000F1E50" w:rsidRDefault="00D27174" w:rsidP="000A258D">
      <w:pPr>
        <w:pStyle w:val="NoSpacing"/>
        <w:rPr>
          <w:rFonts w:ascii="Times New Roman" w:hAnsi="Times New Roman" w:cs="Times New Roman"/>
          <w:b/>
          <w:color w:val="auto"/>
        </w:rPr>
      </w:pPr>
      <w:r w:rsidRPr="000F1E50">
        <w:rPr>
          <w:rFonts w:ascii="Times New Roman" w:hAnsi="Times New Roman" w:cs="Times New Roman"/>
          <w:b/>
          <w:color w:val="auto"/>
        </w:rPr>
        <w:t>Конкретни цели:</w:t>
      </w:r>
    </w:p>
    <w:p w:rsidR="000A258D" w:rsidRPr="000F1E50" w:rsidRDefault="000A258D" w:rsidP="00D27174">
      <w:pPr>
        <w:pStyle w:val="NoSpacing"/>
        <w:numPr>
          <w:ilvl w:val="0"/>
          <w:numId w:val="5"/>
        </w:numPr>
        <w:rPr>
          <w:rFonts w:ascii="Times New Roman" w:hAnsi="Times New Roman" w:cs="Times New Roman"/>
          <w:color w:val="auto"/>
        </w:rPr>
      </w:pPr>
      <w:r w:rsidRPr="000F1E50">
        <w:rPr>
          <w:rFonts w:ascii="Times New Roman" w:hAnsi="Times New Roman" w:cs="Times New Roman"/>
          <w:bCs/>
          <w:color w:val="auto"/>
          <w:u w:val="single"/>
        </w:rPr>
        <w:t>Комуникативни</w:t>
      </w:r>
      <w:r w:rsidRPr="000F1E50">
        <w:rPr>
          <w:rFonts w:ascii="Times New Roman" w:hAnsi="Times New Roman" w:cs="Times New Roman"/>
          <w:bCs/>
          <w:color w:val="auto"/>
        </w:rPr>
        <w:t>: ученикот да се оспособи да</w:t>
      </w:r>
      <w:r w:rsidR="00EE77E2" w:rsidRPr="000F1E50">
        <w:rPr>
          <w:rFonts w:ascii="Times New Roman" w:hAnsi="Times New Roman" w:cs="Times New Roman"/>
          <w:bCs/>
          <w:color w:val="auto"/>
        </w:rPr>
        <w:t xml:space="preserve"> искаже </w:t>
      </w:r>
      <w:r w:rsidR="006662BC" w:rsidRPr="000F1E50">
        <w:rPr>
          <w:rFonts w:ascii="Times New Roman" w:hAnsi="Times New Roman" w:cs="Times New Roman"/>
          <w:bCs/>
          <w:color w:val="auto"/>
        </w:rPr>
        <w:t xml:space="preserve">свои ставови за екологија, еко гестови, еко активности, здружнија, еколошки организации, </w:t>
      </w:r>
      <w:r w:rsidR="00EE77E2" w:rsidRPr="000F1E50">
        <w:rPr>
          <w:rFonts w:ascii="Times New Roman" w:hAnsi="Times New Roman" w:cs="Times New Roman"/>
          <w:bCs/>
          <w:color w:val="auto"/>
        </w:rPr>
        <w:t xml:space="preserve">,да </w:t>
      </w:r>
      <w:r w:rsidR="006662BC" w:rsidRPr="000F1E50">
        <w:rPr>
          <w:rFonts w:ascii="Times New Roman" w:hAnsi="Times New Roman" w:cs="Times New Roman"/>
          <w:bCs/>
          <w:color w:val="auto"/>
        </w:rPr>
        <w:t>изработи еко плакат и да го презентира, писмено да комуницира и пренесе свои идеи за подобар живот.</w:t>
      </w:r>
    </w:p>
    <w:p w:rsidR="000A258D" w:rsidRPr="000F1E50" w:rsidRDefault="000A258D" w:rsidP="00D27174">
      <w:pPr>
        <w:pStyle w:val="NoSpacing"/>
        <w:numPr>
          <w:ilvl w:val="0"/>
          <w:numId w:val="5"/>
        </w:numPr>
        <w:rPr>
          <w:rFonts w:ascii="Times New Roman" w:hAnsi="Times New Roman" w:cs="Times New Roman"/>
          <w:bCs/>
          <w:color w:val="auto"/>
          <w:u w:val="single"/>
        </w:rPr>
      </w:pPr>
      <w:r w:rsidRPr="000F1E50">
        <w:rPr>
          <w:rFonts w:ascii="Times New Roman" w:hAnsi="Times New Roman" w:cs="Times New Roman"/>
          <w:bCs/>
          <w:color w:val="auto"/>
          <w:u w:val="single"/>
        </w:rPr>
        <w:t>Јазични цели:</w:t>
      </w:r>
    </w:p>
    <w:p w:rsidR="006A4D77" w:rsidRPr="000F1E50" w:rsidRDefault="000A258D" w:rsidP="006A4D77">
      <w:pPr>
        <w:suppressAutoHyphens w:val="0"/>
        <w:autoSpaceDE w:val="0"/>
        <w:autoSpaceDN w:val="0"/>
        <w:adjustRightInd w:val="0"/>
        <w:spacing w:after="0" w:line="240" w:lineRule="auto"/>
        <w:rPr>
          <w:rFonts w:ascii="Times New Roman" w:eastAsiaTheme="minorHAnsi" w:hAnsi="Times New Roman" w:cs="Times New Roman"/>
          <w:color w:val="auto"/>
        </w:rPr>
      </w:pPr>
      <w:r w:rsidRPr="000F1E50">
        <w:rPr>
          <w:rFonts w:ascii="Times New Roman" w:hAnsi="Times New Roman" w:cs="Times New Roman"/>
          <w:bCs/>
          <w:i/>
          <w:color w:val="auto"/>
        </w:rPr>
        <w:t>-граматички</w:t>
      </w:r>
      <w:r w:rsidRPr="000F1E50">
        <w:rPr>
          <w:rFonts w:ascii="Times New Roman" w:hAnsi="Times New Roman" w:cs="Times New Roman"/>
          <w:bCs/>
          <w:color w:val="auto"/>
        </w:rPr>
        <w:t>:</w:t>
      </w:r>
      <w:r w:rsidR="006A4D77" w:rsidRPr="000F1E50">
        <w:rPr>
          <w:rFonts w:ascii="Times New Roman" w:hAnsi="Times New Roman" w:cs="Times New Roman"/>
          <w:bCs/>
          <w:color w:val="auto"/>
        </w:rPr>
        <w:t xml:space="preserve"> да </w:t>
      </w:r>
      <w:r w:rsidRPr="000F1E50">
        <w:rPr>
          <w:rFonts w:ascii="Times New Roman" w:hAnsi="Times New Roman" w:cs="Times New Roman"/>
          <w:bCs/>
          <w:color w:val="auto"/>
        </w:rPr>
        <w:t>идентификува и приме</w:t>
      </w:r>
      <w:r w:rsidR="00AF2814" w:rsidRPr="000F1E50">
        <w:rPr>
          <w:rFonts w:ascii="Times New Roman" w:hAnsi="Times New Roman" w:cs="Times New Roman"/>
          <w:bCs/>
          <w:color w:val="auto"/>
        </w:rPr>
        <w:t xml:space="preserve">нува  </w:t>
      </w:r>
      <w:r w:rsidR="006662BC" w:rsidRPr="000F1E50">
        <w:rPr>
          <w:rFonts w:ascii="Times New Roman" w:hAnsi="Times New Roman" w:cs="Times New Roman"/>
          <w:bCs/>
          <w:color w:val="auto"/>
        </w:rPr>
        <w:t>индиректен говор</w:t>
      </w:r>
      <w:r w:rsidR="00EE77E2" w:rsidRPr="000F1E50">
        <w:rPr>
          <w:rFonts w:ascii="Times New Roman" w:hAnsi="Times New Roman" w:cs="Times New Roman"/>
          <w:bCs/>
          <w:color w:val="auto"/>
        </w:rPr>
        <w:t xml:space="preserve"> ,</w:t>
      </w:r>
      <w:r w:rsidR="006662BC" w:rsidRPr="000F1E50">
        <w:rPr>
          <w:rFonts w:ascii="Times New Roman" w:hAnsi="Times New Roman" w:cs="Times New Roman"/>
          <w:bCs/>
          <w:color w:val="auto"/>
        </w:rPr>
        <w:t xml:space="preserve"> да усогласува времиња</w:t>
      </w:r>
      <w:r w:rsidR="00EE77E2" w:rsidRPr="000F1E50">
        <w:rPr>
          <w:rFonts w:ascii="Times New Roman" w:hAnsi="Times New Roman" w:cs="Times New Roman"/>
          <w:bCs/>
          <w:color w:val="auto"/>
        </w:rPr>
        <w:t xml:space="preserve"> да идентификува и применува </w:t>
      </w:r>
      <w:r w:rsidR="006662BC" w:rsidRPr="000F1E50">
        <w:rPr>
          <w:rFonts w:ascii="Times New Roman" w:hAnsi="Times New Roman" w:cs="Times New Roman"/>
          <w:bCs/>
          <w:color w:val="auto"/>
        </w:rPr>
        <w:t>сегашно време од сојузен начин.</w:t>
      </w:r>
      <w:r w:rsidR="006A4D77" w:rsidRPr="000F1E50">
        <w:rPr>
          <w:rFonts w:ascii="Times New Roman" w:eastAsiaTheme="minorHAnsi" w:hAnsi="Times New Roman" w:cs="Times New Roman"/>
          <w:color w:val="auto"/>
        </w:rPr>
        <w:t xml:space="preserve"> </w:t>
      </w:r>
    </w:p>
    <w:p w:rsidR="00EE77E2" w:rsidRPr="000F1E50" w:rsidRDefault="006A4D77" w:rsidP="000A258D">
      <w:pPr>
        <w:pStyle w:val="NoSpacing"/>
        <w:rPr>
          <w:rFonts w:ascii="Times New Roman" w:hAnsi="Times New Roman" w:cs="Times New Roman"/>
          <w:bCs/>
          <w:color w:val="auto"/>
        </w:rPr>
      </w:pPr>
      <w:r w:rsidRPr="000F1E50">
        <w:rPr>
          <w:rFonts w:ascii="Times New Roman" w:eastAsiaTheme="minorHAnsi" w:hAnsi="Times New Roman" w:cs="Times New Roman"/>
          <w:bCs/>
          <w:color w:val="auto"/>
        </w:rPr>
        <w:t xml:space="preserve"> </w:t>
      </w:r>
      <w:r w:rsidR="000A258D" w:rsidRPr="000F1E50">
        <w:rPr>
          <w:rFonts w:ascii="Times New Roman" w:hAnsi="Times New Roman" w:cs="Times New Roman"/>
          <w:bCs/>
          <w:i/>
          <w:color w:val="auto"/>
        </w:rPr>
        <w:t>- лексички:</w:t>
      </w:r>
      <w:r w:rsidR="000A258D" w:rsidRPr="000F1E50">
        <w:rPr>
          <w:rFonts w:ascii="Times New Roman" w:hAnsi="Times New Roman" w:cs="Times New Roman"/>
          <w:bCs/>
          <w:color w:val="auto"/>
        </w:rPr>
        <w:t xml:space="preserve"> да користи соодветен в</w:t>
      </w:r>
      <w:r w:rsidRPr="000F1E50">
        <w:rPr>
          <w:rFonts w:ascii="Times New Roman" w:hAnsi="Times New Roman" w:cs="Times New Roman"/>
          <w:bCs/>
          <w:color w:val="auto"/>
        </w:rPr>
        <w:t xml:space="preserve">окабулар поврзан </w:t>
      </w:r>
      <w:r w:rsidR="006662BC" w:rsidRPr="000F1E50">
        <w:rPr>
          <w:rFonts w:ascii="Times New Roman" w:hAnsi="Times New Roman" w:cs="Times New Roman"/>
          <w:bCs/>
          <w:color w:val="auto"/>
        </w:rPr>
        <w:t>со екологија, еко гестови и активности, професии, занаети поврзани со еколошки дејствија.</w:t>
      </w:r>
      <w:r w:rsidR="00310C88" w:rsidRPr="000F1E50">
        <w:rPr>
          <w:rFonts w:ascii="Times New Roman" w:hAnsi="Times New Roman" w:cs="Times New Roman"/>
          <w:bCs/>
          <w:color w:val="auto"/>
        </w:rPr>
        <w:t xml:space="preserve"> </w:t>
      </w:r>
      <w:r w:rsidR="00EE77E2" w:rsidRPr="000F1E50">
        <w:rPr>
          <w:rFonts w:ascii="Times New Roman" w:hAnsi="Times New Roman" w:cs="Times New Roman"/>
          <w:bCs/>
          <w:color w:val="auto"/>
        </w:rPr>
        <w:t xml:space="preserve"> </w:t>
      </w:r>
    </w:p>
    <w:p w:rsidR="000A258D" w:rsidRPr="000F1E50" w:rsidRDefault="000A258D" w:rsidP="000A258D">
      <w:pPr>
        <w:pStyle w:val="NoSpacing"/>
        <w:rPr>
          <w:rFonts w:ascii="Times New Roman" w:hAnsi="Times New Roman" w:cs="Times New Roman"/>
          <w:bCs/>
          <w:color w:val="auto"/>
        </w:rPr>
      </w:pPr>
      <w:r w:rsidRPr="000F1E50">
        <w:rPr>
          <w:rFonts w:ascii="Times New Roman" w:hAnsi="Times New Roman" w:cs="Times New Roman"/>
          <w:bCs/>
          <w:i/>
          <w:color w:val="auto"/>
        </w:rPr>
        <w:t>-фонетски</w:t>
      </w:r>
      <w:r w:rsidRPr="000F1E50">
        <w:rPr>
          <w:rFonts w:ascii="Times New Roman" w:hAnsi="Times New Roman" w:cs="Times New Roman"/>
          <w:bCs/>
          <w:color w:val="auto"/>
        </w:rPr>
        <w:t xml:space="preserve">: </w:t>
      </w:r>
      <w:r w:rsidR="00310C88" w:rsidRPr="000F1E50">
        <w:rPr>
          <w:rFonts w:ascii="Times New Roman" w:hAnsi="Times New Roman" w:cs="Times New Roman"/>
          <w:bCs/>
          <w:color w:val="auto"/>
        </w:rPr>
        <w:t>динамика и ритам на францускиот јазик.</w:t>
      </w:r>
    </w:p>
    <w:p w:rsidR="000A258D" w:rsidRPr="000F1E50" w:rsidRDefault="000A258D" w:rsidP="000A258D">
      <w:pPr>
        <w:pStyle w:val="NoSpacing"/>
        <w:rPr>
          <w:rFonts w:ascii="Times New Roman" w:hAnsi="Times New Roman" w:cs="Times New Roman"/>
          <w:bCs/>
          <w:color w:val="auto"/>
        </w:rPr>
      </w:pPr>
      <w:r w:rsidRPr="000F1E50">
        <w:rPr>
          <w:rFonts w:ascii="Times New Roman" w:hAnsi="Times New Roman" w:cs="Times New Roman"/>
          <w:bCs/>
          <w:i/>
          <w:color w:val="auto"/>
        </w:rPr>
        <w:t>- цивилизациски</w:t>
      </w:r>
      <w:r w:rsidRPr="000F1E50">
        <w:rPr>
          <w:rFonts w:ascii="Times New Roman" w:hAnsi="Times New Roman" w:cs="Times New Roman"/>
          <w:bCs/>
          <w:color w:val="auto"/>
        </w:rPr>
        <w:t xml:space="preserve"> : да се здобие со одре</w:t>
      </w:r>
      <w:r w:rsidR="00BB6D35" w:rsidRPr="000F1E50">
        <w:rPr>
          <w:rFonts w:ascii="Times New Roman" w:hAnsi="Times New Roman" w:cs="Times New Roman"/>
          <w:bCs/>
          <w:color w:val="auto"/>
        </w:rPr>
        <w:t xml:space="preserve">дени познавања за </w:t>
      </w:r>
      <w:r w:rsidR="00310C88" w:rsidRPr="000F1E50">
        <w:rPr>
          <w:rFonts w:ascii="Times New Roman" w:hAnsi="Times New Roman" w:cs="Times New Roman"/>
          <w:bCs/>
          <w:color w:val="auto"/>
        </w:rPr>
        <w:t>Коста Рика и природните убавини</w:t>
      </w:r>
      <w:r w:rsidRPr="000F1E50">
        <w:rPr>
          <w:rFonts w:ascii="Times New Roman" w:hAnsi="Times New Roman" w:cs="Times New Roman"/>
          <w:bCs/>
          <w:color w:val="auto"/>
        </w:rPr>
        <w:t>.</w:t>
      </w:r>
    </w:p>
    <w:p w:rsidR="000A258D" w:rsidRPr="000F1E50" w:rsidRDefault="000A258D" w:rsidP="00D27174">
      <w:pPr>
        <w:pStyle w:val="NoSpacing"/>
        <w:numPr>
          <w:ilvl w:val="0"/>
          <w:numId w:val="7"/>
        </w:numPr>
        <w:rPr>
          <w:rFonts w:ascii="Times New Roman" w:hAnsi="Times New Roman" w:cs="Times New Roman"/>
          <w:b/>
          <w:bCs/>
          <w:color w:val="auto"/>
        </w:rPr>
      </w:pPr>
      <w:r w:rsidRPr="000F1E50">
        <w:rPr>
          <w:rFonts w:ascii="Times New Roman" w:hAnsi="Times New Roman" w:cs="Times New Roman"/>
          <w:b/>
          <w:bCs/>
          <w:color w:val="auto"/>
        </w:rPr>
        <w:t>ВОСПИТНИ ЦЕЛИ</w:t>
      </w:r>
    </w:p>
    <w:p w:rsidR="000A258D" w:rsidRPr="000F1E50" w:rsidRDefault="000A258D" w:rsidP="000A258D">
      <w:pPr>
        <w:pStyle w:val="NoSpacing"/>
        <w:rPr>
          <w:rFonts w:ascii="Times New Roman" w:hAnsi="Times New Roman" w:cs="Times New Roman"/>
          <w:bCs/>
          <w:color w:val="auto"/>
        </w:rPr>
      </w:pPr>
      <w:r w:rsidRPr="000F1E50">
        <w:rPr>
          <w:rFonts w:ascii="Times New Roman" w:hAnsi="Times New Roman" w:cs="Times New Roman"/>
          <w:bCs/>
          <w:color w:val="auto"/>
        </w:rPr>
        <w:lastRenderedPageBreak/>
        <w:t>- Да слуша внимателно упатство за работа, да постави прашање кога тоа ќе биде побарано или ќе му биде дозволено, да ја почитува работната дисциплина на часот, внимателно да ги слуша другите и да го почитува нивното мислење без разлика дали се согласува со истото или не, да соработува во работа на час во парови и во група, да не ги навредува останатите и да го наметнува своето мислење, да се однесува и да ги почитува однапред поставените правила.</w:t>
      </w:r>
    </w:p>
    <w:p w:rsidR="00310C88" w:rsidRPr="000F1E50" w:rsidRDefault="00310C88" w:rsidP="000A258D">
      <w:pPr>
        <w:pStyle w:val="NoSpacing"/>
        <w:rPr>
          <w:rFonts w:ascii="Times New Roman" w:hAnsi="Times New Roman" w:cs="Times New Roman"/>
          <w:bCs/>
          <w:color w:val="auto"/>
        </w:rPr>
      </w:pPr>
    </w:p>
    <w:p w:rsidR="000A258D" w:rsidRPr="000F1E50" w:rsidRDefault="000A258D" w:rsidP="00D27174">
      <w:pPr>
        <w:pStyle w:val="NoSpacing"/>
        <w:numPr>
          <w:ilvl w:val="0"/>
          <w:numId w:val="7"/>
        </w:numPr>
        <w:rPr>
          <w:rFonts w:ascii="Times New Roman" w:hAnsi="Times New Roman" w:cs="Times New Roman"/>
          <w:b/>
          <w:bCs/>
          <w:color w:val="auto"/>
        </w:rPr>
      </w:pPr>
      <w:r w:rsidRPr="000F1E50">
        <w:rPr>
          <w:rFonts w:ascii="Times New Roman" w:hAnsi="Times New Roman" w:cs="Times New Roman"/>
          <w:b/>
          <w:bCs/>
          <w:color w:val="auto"/>
        </w:rPr>
        <w:t xml:space="preserve">ФУНКЦИОНАЛНИ </w:t>
      </w:r>
      <w:r w:rsidR="00310C88" w:rsidRPr="000F1E50">
        <w:rPr>
          <w:rFonts w:ascii="Times New Roman" w:hAnsi="Times New Roman" w:cs="Times New Roman"/>
          <w:b/>
          <w:bCs/>
          <w:color w:val="auto"/>
        </w:rPr>
        <w:t xml:space="preserve"> </w:t>
      </w:r>
      <w:r w:rsidRPr="000F1E50">
        <w:rPr>
          <w:rFonts w:ascii="Times New Roman" w:hAnsi="Times New Roman" w:cs="Times New Roman"/>
          <w:b/>
          <w:bCs/>
          <w:color w:val="auto"/>
        </w:rPr>
        <w:t>ЦЕЛИ</w:t>
      </w:r>
    </w:p>
    <w:p w:rsidR="000A258D" w:rsidRPr="000F1E50" w:rsidRDefault="000A258D" w:rsidP="000A258D">
      <w:pPr>
        <w:pStyle w:val="NoSpacing"/>
        <w:rPr>
          <w:rFonts w:ascii="Times New Roman" w:hAnsi="Times New Roman" w:cs="Times New Roman"/>
          <w:color w:val="auto"/>
        </w:rPr>
      </w:pPr>
      <w:r w:rsidRPr="000F1E50">
        <w:rPr>
          <w:rFonts w:ascii="Times New Roman" w:hAnsi="Times New Roman" w:cs="Times New Roman"/>
          <w:color w:val="auto"/>
        </w:rPr>
        <w:t>- да ги развие своите ментални способности и вештини,  да размислува креативно и да поттикнува креативни идеи, да споредува соодветна ситуација кај нас и во некоја друга земја.</w:t>
      </w:r>
    </w:p>
    <w:p w:rsidR="000A258D" w:rsidRPr="000F1E50" w:rsidRDefault="000A258D" w:rsidP="000A258D">
      <w:pPr>
        <w:pStyle w:val="NoSpacing"/>
        <w:rPr>
          <w:rFonts w:ascii="Times New Roman" w:hAnsi="Times New Roman" w:cs="Times New Roman"/>
          <w:color w:val="auto"/>
        </w:rPr>
      </w:pPr>
      <w:r w:rsidRPr="000F1E50">
        <w:rPr>
          <w:rFonts w:ascii="Times New Roman" w:hAnsi="Times New Roman" w:cs="Times New Roman"/>
          <w:color w:val="auto"/>
        </w:rPr>
        <w:t>Услови за работа - учебник за ученици,работна тетратка,прирачник за професорот, интернет пристап, касетофон, двојазичен речник (македонско-француски-француски-македонски) аудиовизуелен материјал: аудио ЦД, весници, списанија, графики, слики / флеш карти, мапи/табели - визуелни извори: ЛЦД проектор, електронска табла, компјутери, графоскоп</w:t>
      </w:r>
    </w:p>
    <w:p w:rsidR="000A258D" w:rsidRDefault="000A258D" w:rsidP="000A258D">
      <w:pPr>
        <w:pStyle w:val="NoSpacing"/>
        <w:rPr>
          <w:rFonts w:ascii="Times New Roman" w:hAnsi="Times New Roman" w:cs="Times New Roman"/>
          <w:bCs/>
          <w:color w:val="auto"/>
        </w:rPr>
      </w:pPr>
      <w:r w:rsidRPr="00EA766A">
        <w:rPr>
          <w:rFonts w:ascii="Times New Roman" w:hAnsi="Times New Roman" w:cs="Times New Roman"/>
          <w:b/>
          <w:color w:val="auto"/>
        </w:rPr>
        <w:t>Корелација</w:t>
      </w:r>
      <w:r w:rsidRPr="000F1E50">
        <w:rPr>
          <w:rFonts w:ascii="Times New Roman" w:hAnsi="Times New Roman" w:cs="Times New Roman"/>
          <w:color w:val="auto"/>
        </w:rPr>
        <w:t xml:space="preserve"> - </w:t>
      </w:r>
      <w:r w:rsidRPr="000F1E50">
        <w:rPr>
          <w:rFonts w:ascii="Times New Roman" w:hAnsi="Times New Roman" w:cs="Times New Roman"/>
          <w:bCs/>
          <w:color w:val="auto"/>
        </w:rPr>
        <w:t>-македонски јазик, прв странски јазик, географија, култура, цивилизација</w:t>
      </w:r>
    </w:p>
    <w:p w:rsidR="00EA766A" w:rsidRPr="00EA766A" w:rsidRDefault="00EA766A" w:rsidP="000A258D">
      <w:pPr>
        <w:pStyle w:val="NoSpacing"/>
        <w:rPr>
          <w:rFonts w:ascii="Times New Roman" w:hAnsi="Times New Roman" w:cs="Times New Roman"/>
          <w:b/>
          <w:bCs/>
          <w:color w:val="auto"/>
        </w:rPr>
      </w:pPr>
      <w:r w:rsidRPr="00EA766A">
        <w:rPr>
          <w:rFonts w:ascii="Times New Roman" w:hAnsi="Times New Roman" w:cs="Times New Roman"/>
          <w:b/>
          <w:bCs/>
          <w:color w:val="auto"/>
        </w:rPr>
        <w:t xml:space="preserve">Еко содржини: </w:t>
      </w:r>
      <w:r>
        <w:rPr>
          <w:rFonts w:ascii="Times New Roman" w:hAnsi="Times New Roman" w:cs="Times New Roman"/>
          <w:bCs/>
          <w:color w:val="auto"/>
        </w:rPr>
        <w:t>Изразува</w:t>
      </w:r>
      <w:r w:rsidRPr="000F1E50">
        <w:rPr>
          <w:rFonts w:ascii="Times New Roman" w:hAnsi="Times New Roman" w:cs="Times New Roman"/>
          <w:bCs/>
          <w:color w:val="auto"/>
        </w:rPr>
        <w:t xml:space="preserve"> ставови за екологија, еко гестови, еко активности, здруж</w:t>
      </w:r>
      <w:r>
        <w:rPr>
          <w:rFonts w:ascii="Times New Roman" w:hAnsi="Times New Roman" w:cs="Times New Roman"/>
          <w:bCs/>
          <w:color w:val="auto"/>
        </w:rPr>
        <w:t>е</w:t>
      </w:r>
      <w:r w:rsidRPr="000F1E50">
        <w:rPr>
          <w:rFonts w:ascii="Times New Roman" w:hAnsi="Times New Roman" w:cs="Times New Roman"/>
          <w:bCs/>
          <w:color w:val="auto"/>
        </w:rPr>
        <w:t>нија, еколошки организации, изработ</w:t>
      </w:r>
      <w:r>
        <w:rPr>
          <w:rFonts w:ascii="Times New Roman" w:hAnsi="Times New Roman" w:cs="Times New Roman"/>
          <w:bCs/>
          <w:color w:val="auto"/>
        </w:rPr>
        <w:t>ува</w:t>
      </w:r>
      <w:r w:rsidRPr="000F1E50">
        <w:rPr>
          <w:rFonts w:ascii="Times New Roman" w:hAnsi="Times New Roman" w:cs="Times New Roman"/>
          <w:bCs/>
          <w:color w:val="auto"/>
        </w:rPr>
        <w:t xml:space="preserve"> еко плакат</w:t>
      </w:r>
      <w:r>
        <w:rPr>
          <w:rFonts w:ascii="Times New Roman" w:hAnsi="Times New Roman" w:cs="Times New Roman"/>
          <w:bCs/>
          <w:color w:val="auto"/>
        </w:rPr>
        <w:t>,</w:t>
      </w:r>
      <w:r w:rsidRPr="000F1E50">
        <w:rPr>
          <w:rFonts w:ascii="Times New Roman" w:hAnsi="Times New Roman" w:cs="Times New Roman"/>
          <w:bCs/>
          <w:color w:val="auto"/>
        </w:rPr>
        <w:t xml:space="preserve"> пренес</w:t>
      </w:r>
      <w:r>
        <w:rPr>
          <w:rFonts w:ascii="Times New Roman" w:hAnsi="Times New Roman" w:cs="Times New Roman"/>
          <w:bCs/>
          <w:color w:val="auto"/>
        </w:rPr>
        <w:t>ува</w:t>
      </w:r>
      <w:r w:rsidRPr="000F1E50">
        <w:rPr>
          <w:rFonts w:ascii="Times New Roman" w:hAnsi="Times New Roman" w:cs="Times New Roman"/>
          <w:bCs/>
          <w:color w:val="auto"/>
        </w:rPr>
        <w:t xml:space="preserve"> свои идеи за подобар живот</w:t>
      </w:r>
    </w:p>
    <w:p w:rsidR="00013D4E" w:rsidRPr="000F1E50" w:rsidRDefault="000A258D" w:rsidP="00B52AF2">
      <w:pPr>
        <w:spacing w:line="240" w:lineRule="auto"/>
        <w:rPr>
          <w:rFonts w:ascii="Times New Roman" w:hAnsi="Times New Roman" w:cs="Times New Roman"/>
          <w:color w:val="auto"/>
        </w:rPr>
      </w:pPr>
      <w:r w:rsidRPr="000F1E50">
        <w:rPr>
          <w:rFonts w:ascii="Times New Roman" w:hAnsi="Times New Roman" w:cs="Times New Roman"/>
          <w:b/>
          <w:color w:val="auto"/>
        </w:rPr>
        <w:t>ИКТ во настава</w:t>
      </w:r>
      <w:r w:rsidRPr="000F1E50">
        <w:rPr>
          <w:rFonts w:ascii="Times New Roman" w:hAnsi="Times New Roman" w:cs="Times New Roman"/>
          <w:color w:val="auto"/>
        </w:rPr>
        <w:t xml:space="preserve"> </w:t>
      </w:r>
      <w:r w:rsidR="00681027" w:rsidRPr="000F1E50">
        <w:rPr>
          <w:rFonts w:ascii="Times New Roman" w:hAnsi="Times New Roman" w:cs="Times New Roman"/>
          <w:color w:val="auto"/>
        </w:rPr>
        <w:t xml:space="preserve"> </w:t>
      </w:r>
      <w:r w:rsidR="006B2CB9" w:rsidRPr="000F1E50">
        <w:rPr>
          <w:rFonts w:ascii="Times New Roman" w:hAnsi="Times New Roman" w:cs="Times New Roman"/>
          <w:color w:val="auto"/>
        </w:rPr>
        <w:t xml:space="preserve"> </w:t>
      </w:r>
      <w:r w:rsidR="00013D4E" w:rsidRPr="000F1E50">
        <w:rPr>
          <w:rFonts w:ascii="Times New Roman" w:hAnsi="Times New Roman" w:cs="Times New Roman"/>
          <w:color w:val="auto"/>
        </w:rPr>
        <w:t xml:space="preserve">- </w:t>
      </w:r>
    </w:p>
    <w:p w:rsidR="00B67E25" w:rsidRPr="000F1E50" w:rsidRDefault="00013D4E" w:rsidP="00B67E25">
      <w:pPr>
        <w:pStyle w:val="ListParagraph"/>
        <w:numPr>
          <w:ilvl w:val="0"/>
          <w:numId w:val="4"/>
        </w:numPr>
        <w:spacing w:line="240" w:lineRule="auto"/>
        <w:rPr>
          <w:rFonts w:ascii="Times New Roman" w:hAnsi="Times New Roman" w:cs="Times New Roman"/>
          <w:color w:val="auto"/>
          <w:u w:val="single"/>
        </w:rPr>
      </w:pPr>
      <w:r w:rsidRPr="000F1E50">
        <w:rPr>
          <w:rFonts w:ascii="Times New Roman" w:hAnsi="Times New Roman" w:cs="Times New Roman"/>
          <w:color w:val="auto"/>
        </w:rPr>
        <w:t xml:space="preserve">Обновливи енергии, </w:t>
      </w:r>
    </w:p>
    <w:p w:rsidR="00013D4E" w:rsidRPr="00EA766A" w:rsidRDefault="007636F2" w:rsidP="00B67E25">
      <w:pPr>
        <w:pStyle w:val="ListParagraph"/>
        <w:spacing w:line="240" w:lineRule="auto"/>
        <w:rPr>
          <w:rFonts w:ascii="Times New Roman" w:hAnsi="Times New Roman" w:cs="Times New Roman"/>
          <w:color w:val="auto"/>
        </w:rPr>
      </w:pPr>
      <w:hyperlink r:id="rId6" w:history="1">
        <w:r w:rsidR="00013D4E" w:rsidRPr="00EA766A">
          <w:rPr>
            <w:rStyle w:val="Hyperlink"/>
            <w:rFonts w:ascii="Times New Roman" w:hAnsi="Times New Roman" w:cs="Times New Roman"/>
            <w:color w:val="auto"/>
            <w:u w:val="none"/>
          </w:rPr>
          <w:t>http://www.flevideo.com/fle_video_quiz_low_intermediate.php?id=6825</w:t>
        </w:r>
      </w:hyperlink>
      <w:r w:rsidR="00013D4E" w:rsidRPr="00EA766A">
        <w:rPr>
          <w:rFonts w:ascii="Times New Roman" w:hAnsi="Times New Roman" w:cs="Times New Roman"/>
          <w:color w:val="auto"/>
        </w:rPr>
        <w:t xml:space="preserve"> </w:t>
      </w:r>
    </w:p>
    <w:p w:rsidR="00013D4E" w:rsidRPr="00EA766A" w:rsidRDefault="00B67E25" w:rsidP="000A258D">
      <w:pPr>
        <w:spacing w:line="240" w:lineRule="auto"/>
        <w:rPr>
          <w:rFonts w:ascii="Times New Roman" w:hAnsi="Times New Roman" w:cs="Times New Roman"/>
          <w:color w:val="auto"/>
        </w:rPr>
      </w:pPr>
      <w:r w:rsidRPr="00EA766A">
        <w:rPr>
          <w:rFonts w:ascii="Times New Roman" w:hAnsi="Times New Roman" w:cs="Times New Roman"/>
          <w:color w:val="auto"/>
        </w:rPr>
        <w:tab/>
      </w:r>
      <w:hyperlink r:id="rId7" w:history="1">
        <w:r w:rsidR="00013D4E" w:rsidRPr="00EA766A">
          <w:rPr>
            <w:rStyle w:val="Hyperlink"/>
            <w:rFonts w:ascii="Times New Roman" w:hAnsi="Times New Roman" w:cs="Times New Roman"/>
            <w:color w:val="auto"/>
            <w:u w:val="none"/>
          </w:rPr>
          <w:t>http://monde.bonjourdumonde.com/exercices/contenu/comprendre-un-reportage-de-vulgarisation.html</w:t>
        </w:r>
      </w:hyperlink>
    </w:p>
    <w:p w:rsidR="00B67E25" w:rsidRPr="00EA766A" w:rsidRDefault="00B67E25" w:rsidP="00D27174">
      <w:pPr>
        <w:pStyle w:val="Heading2"/>
        <w:shd w:val="clear" w:color="auto" w:fill="FFFFFF"/>
        <w:spacing w:before="360" w:after="120" w:line="336" w:lineRule="atLeast"/>
        <w:rPr>
          <w:rFonts w:ascii="Times New Roman" w:eastAsia="Times New Roman" w:hAnsi="Times New Roman" w:cs="Times New Roman"/>
          <w:b w:val="0"/>
          <w:color w:val="auto"/>
          <w:sz w:val="22"/>
          <w:szCs w:val="22"/>
          <w:lang w:val="fr-FR"/>
        </w:rPr>
      </w:pPr>
      <w:r w:rsidRPr="00EA766A">
        <w:rPr>
          <w:rFonts w:ascii="Times New Roman" w:hAnsi="Times New Roman" w:cs="Times New Roman"/>
          <w:b w:val="0"/>
          <w:color w:val="auto"/>
          <w:sz w:val="22"/>
          <w:szCs w:val="22"/>
        </w:rPr>
        <w:tab/>
      </w:r>
      <w:hyperlink r:id="rId8" w:history="1">
        <w:r w:rsidRPr="00EA766A">
          <w:rPr>
            <w:rStyle w:val="Hyperlink"/>
            <w:rFonts w:ascii="Times New Roman" w:hAnsi="Times New Roman" w:cs="Times New Roman"/>
            <w:b w:val="0"/>
            <w:color w:val="auto"/>
            <w:sz w:val="22"/>
            <w:szCs w:val="22"/>
            <w:u w:val="none"/>
          </w:rPr>
          <w:t>http://gabfle.blogspot.com/2010/03/quizz-de-vocabulaire-les-energies.html</w:t>
        </w:r>
      </w:hyperlink>
      <w:r w:rsidRPr="00EA766A">
        <w:rPr>
          <w:rFonts w:ascii="Times New Roman" w:hAnsi="Times New Roman" w:cs="Times New Roman"/>
          <w:b w:val="0"/>
          <w:color w:val="auto"/>
          <w:sz w:val="22"/>
          <w:szCs w:val="22"/>
        </w:rPr>
        <w:t xml:space="preserve"> - </w:t>
      </w:r>
      <w:bookmarkStart w:id="1" w:name="2668091170069820613"/>
      <w:bookmarkEnd w:id="1"/>
      <w:r w:rsidRPr="00EA766A">
        <w:rPr>
          <w:rFonts w:ascii="Times New Roman" w:eastAsia="Times New Roman" w:hAnsi="Times New Roman" w:cs="Times New Roman"/>
          <w:b w:val="0"/>
          <w:color w:val="auto"/>
          <w:sz w:val="22"/>
          <w:szCs w:val="22"/>
          <w:lang w:val="en-US"/>
        </w:rPr>
        <w:fldChar w:fldCharType="begin"/>
      </w:r>
      <w:r w:rsidRPr="00EA766A">
        <w:rPr>
          <w:rFonts w:ascii="Times New Roman" w:eastAsia="Times New Roman" w:hAnsi="Times New Roman" w:cs="Times New Roman"/>
          <w:b w:val="0"/>
          <w:color w:val="auto"/>
          <w:sz w:val="22"/>
          <w:szCs w:val="22"/>
          <w:lang w:val="fr-FR"/>
        </w:rPr>
        <w:instrText xml:space="preserve"> HYPERLINK "http://gabfle.blogspot.com/2010/03/quizz-de-vocabulaire-les-energies.html" </w:instrText>
      </w:r>
      <w:r w:rsidRPr="00EA766A">
        <w:rPr>
          <w:rFonts w:ascii="Times New Roman" w:eastAsia="Times New Roman" w:hAnsi="Times New Roman" w:cs="Times New Roman"/>
          <w:b w:val="0"/>
          <w:color w:val="auto"/>
          <w:sz w:val="22"/>
          <w:szCs w:val="22"/>
          <w:lang w:val="en-US"/>
        </w:rPr>
        <w:fldChar w:fldCharType="separate"/>
      </w:r>
      <w:r w:rsidRPr="00EA766A">
        <w:rPr>
          <w:rFonts w:ascii="Times New Roman" w:eastAsia="Times New Roman" w:hAnsi="Times New Roman" w:cs="Times New Roman"/>
          <w:b w:val="0"/>
          <w:color w:val="auto"/>
          <w:sz w:val="22"/>
          <w:szCs w:val="22"/>
          <w:lang w:val="fr-FR"/>
        </w:rPr>
        <w:t>QUIZZ DE VOCABULAIRE (les énergies renouvelables) </w:t>
      </w:r>
      <w:r w:rsidRPr="00EA766A">
        <w:rPr>
          <w:rFonts w:ascii="Times New Roman" w:eastAsia="Times New Roman" w:hAnsi="Times New Roman" w:cs="Times New Roman"/>
          <w:b w:val="0"/>
          <w:color w:val="auto"/>
          <w:sz w:val="22"/>
          <w:szCs w:val="22"/>
          <w:lang w:val="en-US"/>
        </w:rPr>
        <w:fldChar w:fldCharType="end"/>
      </w:r>
    </w:p>
    <w:p w:rsidR="00B67E25" w:rsidRPr="00EA766A" w:rsidRDefault="007636F2" w:rsidP="00B67E25">
      <w:pPr>
        <w:pStyle w:val="ListParagraph"/>
        <w:rPr>
          <w:rFonts w:ascii="Times New Roman" w:hAnsi="Times New Roman" w:cs="Times New Roman"/>
          <w:color w:val="auto"/>
        </w:rPr>
      </w:pPr>
      <w:hyperlink r:id="rId9" w:history="1">
        <w:r w:rsidR="00B67E25" w:rsidRPr="00EA766A">
          <w:rPr>
            <w:rStyle w:val="Hyperlink"/>
            <w:rFonts w:ascii="Times New Roman" w:hAnsi="Times New Roman" w:cs="Times New Roman"/>
            <w:color w:val="auto"/>
            <w:u w:val="none"/>
            <w:lang w:val="fr-FR"/>
          </w:rPr>
          <w:t>https://www.youtube.com/watch?v=euaHIIz28Hw&amp;feature=youtu.be</w:t>
        </w:r>
      </w:hyperlink>
      <w:r w:rsidR="00B67E25" w:rsidRPr="00EA766A">
        <w:rPr>
          <w:rFonts w:ascii="Times New Roman" w:hAnsi="Times New Roman" w:cs="Times New Roman"/>
          <w:color w:val="auto"/>
          <w:lang w:val="fr-FR"/>
        </w:rPr>
        <w:t xml:space="preserve"> – </w:t>
      </w:r>
      <w:r w:rsidR="00B67E25" w:rsidRPr="00EA766A">
        <w:rPr>
          <w:rFonts w:ascii="Times New Roman" w:hAnsi="Times New Roman" w:cs="Times New Roman"/>
          <w:color w:val="auto"/>
        </w:rPr>
        <w:t>професии, занаети поврзани со екологија</w:t>
      </w:r>
    </w:p>
    <w:p w:rsidR="001413EB" w:rsidRPr="00EA766A" w:rsidRDefault="007636F2" w:rsidP="00B67E25">
      <w:pPr>
        <w:pStyle w:val="ListParagraph"/>
        <w:rPr>
          <w:rFonts w:ascii="Times New Roman" w:hAnsi="Times New Roman" w:cs="Times New Roman"/>
          <w:color w:val="auto"/>
        </w:rPr>
      </w:pPr>
      <w:hyperlink r:id="rId10" w:history="1">
        <w:r w:rsidR="001413EB" w:rsidRPr="00EA766A">
          <w:rPr>
            <w:rStyle w:val="Hyperlink"/>
            <w:rFonts w:ascii="Times New Roman" w:hAnsi="Times New Roman" w:cs="Times New Roman"/>
            <w:color w:val="auto"/>
            <w:u w:val="none"/>
          </w:rPr>
          <w:t>https://capsurlefle.wordpress.com/2017/03/01/video-les-metiers-de-lenvironnement-et-du-developpement-durable-adolescentsadultes-a2/</w:t>
        </w:r>
      </w:hyperlink>
      <w:r w:rsidR="001413EB" w:rsidRPr="00EA766A">
        <w:rPr>
          <w:rFonts w:ascii="Times New Roman" w:hAnsi="Times New Roman" w:cs="Times New Roman"/>
          <w:color w:val="auto"/>
        </w:rPr>
        <w:t xml:space="preserve"> </w:t>
      </w:r>
    </w:p>
    <w:p w:rsidR="00D27174" w:rsidRPr="00EA766A" w:rsidRDefault="007636F2" w:rsidP="00B67E25">
      <w:pPr>
        <w:pStyle w:val="ListParagraph"/>
        <w:rPr>
          <w:rFonts w:ascii="Times New Roman" w:hAnsi="Times New Roman" w:cs="Times New Roman"/>
          <w:color w:val="auto"/>
        </w:rPr>
      </w:pPr>
      <w:hyperlink r:id="rId11" w:history="1">
        <w:r w:rsidR="00D27174" w:rsidRPr="00EA766A">
          <w:rPr>
            <w:rStyle w:val="Hyperlink"/>
            <w:rFonts w:ascii="Times New Roman" w:hAnsi="Times New Roman" w:cs="Times New Roman"/>
            <w:color w:val="auto"/>
            <w:u w:val="none"/>
          </w:rPr>
          <w:t>http://enseigner.tv5monde.com/fle/coup-de-pouce-pour-la-planete</w:t>
        </w:r>
      </w:hyperlink>
      <w:r w:rsidR="00D27174" w:rsidRPr="00EA766A">
        <w:rPr>
          <w:rFonts w:ascii="Times New Roman" w:hAnsi="Times New Roman" w:cs="Times New Roman"/>
          <w:color w:val="auto"/>
        </w:rPr>
        <w:t xml:space="preserve">  - ставови за екологија</w:t>
      </w:r>
    </w:p>
    <w:p w:rsidR="00013D4E" w:rsidRPr="000F1E50" w:rsidRDefault="00D27174" w:rsidP="000A258D">
      <w:pPr>
        <w:spacing w:line="240" w:lineRule="auto"/>
        <w:rPr>
          <w:rFonts w:ascii="Times New Roman" w:hAnsi="Times New Roman" w:cs="Times New Roman"/>
          <w:color w:val="auto"/>
        </w:rPr>
      </w:pPr>
      <w:r w:rsidRPr="000F1E50">
        <w:rPr>
          <w:rFonts w:ascii="Times New Roman" w:hAnsi="Times New Roman" w:cs="Times New Roman"/>
          <w:b/>
          <w:color w:val="auto"/>
        </w:rPr>
        <w:t xml:space="preserve">Еко содржини - </w:t>
      </w:r>
      <w:r w:rsidR="000F1E50" w:rsidRPr="000F1E50">
        <w:rPr>
          <w:rFonts w:ascii="Times New Roman" w:hAnsi="Times New Roman" w:cs="Times New Roman"/>
          <w:color w:val="auto"/>
        </w:rPr>
        <w:t>обновливи енергии, професии и занаети поврзани со екологија, еколошки здруженија и активности, рециклирање и екогестови</w:t>
      </w:r>
      <w:r w:rsidR="00874ACE">
        <w:rPr>
          <w:rFonts w:ascii="Times New Roman" w:hAnsi="Times New Roman" w:cs="Times New Roman"/>
          <w:color w:val="auto"/>
        </w:rPr>
        <w:t>,</w:t>
      </w:r>
      <w:r w:rsidR="000F1E50" w:rsidRPr="000F1E50">
        <w:rPr>
          <w:rFonts w:ascii="Times New Roman" w:hAnsi="Times New Roman" w:cs="Times New Roman"/>
          <w:color w:val="auto"/>
        </w:rPr>
        <w:t xml:space="preserve"> волонтерство, ставови во врска со животната средина, пренесување идеи за подобар живот</w:t>
      </w:r>
      <w:r w:rsidR="00874ACE">
        <w:rPr>
          <w:rFonts w:ascii="Times New Roman" w:hAnsi="Times New Roman" w:cs="Times New Roman"/>
          <w:color w:val="auto"/>
        </w:rPr>
        <w:t>, превзеамање иницијатива.</w:t>
      </w:r>
    </w:p>
    <w:p w:rsidR="000A258D" w:rsidRPr="000F1E50" w:rsidRDefault="000A258D" w:rsidP="000A258D">
      <w:pPr>
        <w:spacing w:line="240" w:lineRule="auto"/>
        <w:rPr>
          <w:rFonts w:ascii="Times New Roman" w:hAnsi="Times New Roman" w:cs="Times New Roman"/>
          <w:b/>
          <w:color w:val="auto"/>
        </w:rPr>
      </w:pPr>
      <w:r w:rsidRPr="000F1E50">
        <w:rPr>
          <w:rFonts w:ascii="Times New Roman" w:hAnsi="Times New Roman" w:cs="Times New Roman"/>
          <w:b/>
          <w:color w:val="auto"/>
        </w:rPr>
        <w:t>Форми и методи на работа</w:t>
      </w:r>
    </w:p>
    <w:p w:rsidR="000A258D" w:rsidRPr="000F1E50" w:rsidRDefault="000A258D" w:rsidP="000A258D">
      <w:pPr>
        <w:spacing w:line="240" w:lineRule="auto"/>
        <w:rPr>
          <w:rFonts w:ascii="Times New Roman" w:hAnsi="Times New Roman" w:cs="Times New Roman"/>
          <w:color w:val="auto"/>
        </w:rPr>
      </w:pPr>
      <w:r w:rsidRPr="000F1E50">
        <w:rPr>
          <w:rFonts w:ascii="Times New Roman" w:hAnsi="Times New Roman" w:cs="Times New Roman"/>
          <w:color w:val="auto"/>
        </w:rPr>
        <w:t>Демонстративен метод, аудио-визуелен метод, комуникативен метод , аудио-лингвален метод, метод на игра, истражувачки-откривачки метод, кооперативен метод , метод на набљудување, текстуален метод, илустративен метод, метод на пишување, метод на практична работа,структурален метод, хорско повторување, монолошки метод, дијалошки метод, еклетички(мешовит) метод, метод на решавање на  проблеми. Индивидуална форма на работа,  работа во парови, фронтална форма на работа, работа во групи</w:t>
      </w:r>
    </w:p>
    <w:p w:rsidR="000A258D" w:rsidRPr="000F1E50" w:rsidRDefault="000A258D" w:rsidP="000A258D">
      <w:pPr>
        <w:spacing w:line="240" w:lineRule="auto"/>
        <w:rPr>
          <w:rFonts w:ascii="Times New Roman" w:hAnsi="Times New Roman" w:cs="Times New Roman"/>
          <w:color w:val="auto"/>
        </w:rPr>
      </w:pPr>
      <w:r w:rsidRPr="000F1E50">
        <w:rPr>
          <w:rFonts w:ascii="Times New Roman" w:hAnsi="Times New Roman" w:cs="Times New Roman"/>
          <w:color w:val="auto"/>
        </w:rPr>
        <w:lastRenderedPageBreak/>
        <w:t xml:space="preserve">Ќе се применуваат  т.н соодветни методологии, интерактивни наставни методи, игри, графички организатори, методи и техники за поттикнување на критичкото мислење кај учениците, учење во заедница, еклектичен пристап. Во потребата да се оддалечиме од следење и примена на една специфична методологија, еклектичниот пристап ќе биде синоним за користење на спектар на техники и активности од јазични наставни приоди и методологии. </w:t>
      </w:r>
    </w:p>
    <w:p w:rsidR="000A258D" w:rsidRPr="000F1E50" w:rsidRDefault="000A258D" w:rsidP="000A258D">
      <w:pPr>
        <w:spacing w:line="240" w:lineRule="auto"/>
        <w:rPr>
          <w:rFonts w:ascii="Times New Roman" w:hAnsi="Times New Roman" w:cs="Times New Roman"/>
          <w:color w:val="auto"/>
        </w:rPr>
      </w:pPr>
      <w:r w:rsidRPr="000F1E50">
        <w:rPr>
          <w:rFonts w:ascii="Times New Roman" w:hAnsi="Times New Roman" w:cs="Times New Roman"/>
          <w:color w:val="auto"/>
        </w:rPr>
        <w:t xml:space="preserve">На часот наставникот одлучува која методологија или пристап ќе се користи во зависност од целите на наставните единици и учениците во групата. Речиси сите современи учебници за изучување на француски јазик вклучуваат мешавина на пристапи и методологии. </w:t>
      </w:r>
    </w:p>
    <w:p w:rsidR="000A258D" w:rsidRPr="000F1E50" w:rsidRDefault="000A258D" w:rsidP="000A258D">
      <w:pPr>
        <w:spacing w:line="240" w:lineRule="auto"/>
        <w:rPr>
          <w:rFonts w:ascii="Times New Roman" w:hAnsi="Times New Roman" w:cs="Times New Roman"/>
          <w:color w:val="auto"/>
        </w:rPr>
      </w:pPr>
      <w:r w:rsidRPr="000F1E50">
        <w:rPr>
          <w:rFonts w:ascii="Times New Roman" w:hAnsi="Times New Roman" w:cs="Times New Roman"/>
          <w:color w:val="auto"/>
        </w:rPr>
        <w:t>Во училница, една типична лекција може да комбинира елементи од различни извори: комуникативен приод, кооперативно учење, лексичкиот пристап, на пример, работа на текст -фокусирајќи се на лексички парчиња во читањето, усмено излагање, метод на пишување или структурно-ситуациски пристап, на пример, создавање на јасен контекст за претставување на нови структури, разговорен/аудио лингвален метод и др.</w:t>
      </w:r>
    </w:p>
    <w:p w:rsidR="000A258D" w:rsidRPr="000F1E50" w:rsidRDefault="000A258D" w:rsidP="000A258D">
      <w:pPr>
        <w:spacing w:line="240" w:lineRule="auto"/>
        <w:rPr>
          <w:rFonts w:ascii="Times New Roman" w:hAnsi="Times New Roman" w:cs="Times New Roman"/>
          <w:color w:val="auto"/>
        </w:rPr>
      </w:pPr>
      <w:r w:rsidRPr="000F1E50">
        <w:rPr>
          <w:rFonts w:ascii="Times New Roman" w:hAnsi="Times New Roman" w:cs="Times New Roman"/>
          <w:color w:val="auto"/>
        </w:rPr>
        <w:t>Пример: Часот започнува со индуктивна активност во која учениците идентификуваат различни начини на употреба на синоними за движење по пат на читање текст. Тие потоа ги увежбуваат по пат на APT (approche phisical totale). На друг час воведувањето на новата тема се остварува по пат на „ l'enseignement des langues basée sur les tâches“ лекција, (лекција која се базира на доделување задачи на ученикот) и сл.</w:t>
      </w:r>
    </w:p>
    <w:p w:rsidR="000A258D" w:rsidRPr="000F1E50" w:rsidRDefault="000A258D" w:rsidP="000A258D">
      <w:pPr>
        <w:numPr>
          <w:ilvl w:val="0"/>
          <w:numId w:val="3"/>
        </w:numPr>
        <w:spacing w:line="240" w:lineRule="auto"/>
        <w:rPr>
          <w:rFonts w:ascii="Times New Roman" w:hAnsi="Times New Roman" w:cs="Times New Roman"/>
          <w:b/>
          <w:color w:val="auto"/>
        </w:rPr>
      </w:pPr>
      <w:r w:rsidRPr="000F1E50">
        <w:rPr>
          <w:rFonts w:ascii="Times New Roman" w:hAnsi="Times New Roman" w:cs="Times New Roman"/>
          <w:b/>
          <w:color w:val="auto"/>
        </w:rPr>
        <w:t>Средства и постапки за вреднување</w:t>
      </w:r>
    </w:p>
    <w:p w:rsidR="000A258D" w:rsidRPr="000F1E50" w:rsidRDefault="000A258D" w:rsidP="000A258D">
      <w:pPr>
        <w:spacing w:line="240" w:lineRule="auto"/>
        <w:rPr>
          <w:rFonts w:ascii="Times New Roman" w:hAnsi="Times New Roman" w:cs="Times New Roman"/>
          <w:color w:val="auto"/>
        </w:rPr>
      </w:pPr>
      <w:r w:rsidRPr="000F1E50">
        <w:rPr>
          <w:rFonts w:ascii="Times New Roman" w:hAnsi="Times New Roman" w:cs="Times New Roman"/>
          <w:color w:val="auto"/>
        </w:rPr>
        <w:t xml:space="preserve">- Проверка на реализираните активности на учениците на часот и нивни усни одговори на поставените прашања, проверка на домашни задачи, ситуации во кои учениците треба да ги применуваат усвоените знаења и вештини, повратни информациии на часовите планирани за повторување и утврдување на наставната целина, самоевалуација, </w:t>
      </w:r>
      <w:r w:rsidRPr="000F1E50">
        <w:rPr>
          <w:rFonts w:ascii="Times New Roman" w:hAnsi="Times New Roman" w:cs="Times New Roman"/>
          <w:bCs/>
          <w:color w:val="auto"/>
        </w:rPr>
        <w:t xml:space="preserve">набљудување, </w:t>
      </w:r>
      <w:r w:rsidRPr="000F1E50">
        <w:rPr>
          <w:rFonts w:ascii="Times New Roman" w:hAnsi="Times New Roman" w:cs="Times New Roman"/>
          <w:color w:val="auto"/>
        </w:rPr>
        <w:t>наставни ливчиња, вежби на сајтот од” le point du fle“, francaisfacile.com, bonjourdefrance.com ...</w:t>
      </w:r>
    </w:p>
    <w:p w:rsidR="000A258D" w:rsidRPr="000F1E50" w:rsidRDefault="000A258D" w:rsidP="000A258D">
      <w:pPr>
        <w:numPr>
          <w:ilvl w:val="0"/>
          <w:numId w:val="3"/>
        </w:numPr>
        <w:spacing w:line="240" w:lineRule="auto"/>
        <w:rPr>
          <w:rFonts w:ascii="Times New Roman" w:hAnsi="Times New Roman" w:cs="Times New Roman"/>
          <w:bCs/>
          <w:color w:val="auto"/>
          <w:lang w:val="en-US"/>
        </w:rPr>
      </w:pPr>
      <w:proofErr w:type="spellStart"/>
      <w:r w:rsidRPr="000F1E50">
        <w:rPr>
          <w:rFonts w:ascii="Times New Roman" w:hAnsi="Times New Roman" w:cs="Times New Roman"/>
          <w:bCs/>
          <w:color w:val="auto"/>
          <w:lang w:val="en-US"/>
        </w:rPr>
        <w:t>Инструменти</w:t>
      </w:r>
      <w:proofErr w:type="spellEnd"/>
      <w:r w:rsidRPr="000F1E50">
        <w:rPr>
          <w:rFonts w:ascii="Times New Roman" w:hAnsi="Times New Roman" w:cs="Times New Roman"/>
          <w:bCs/>
          <w:color w:val="auto"/>
          <w:lang w:val="en-US"/>
        </w:rPr>
        <w:t xml:space="preserve"> </w:t>
      </w:r>
      <w:proofErr w:type="spellStart"/>
      <w:r w:rsidRPr="000F1E50">
        <w:rPr>
          <w:rFonts w:ascii="Times New Roman" w:hAnsi="Times New Roman" w:cs="Times New Roman"/>
          <w:bCs/>
          <w:color w:val="auto"/>
          <w:lang w:val="en-US"/>
        </w:rPr>
        <w:t>за</w:t>
      </w:r>
      <w:proofErr w:type="spellEnd"/>
      <w:r w:rsidRPr="000F1E50">
        <w:rPr>
          <w:rFonts w:ascii="Times New Roman" w:hAnsi="Times New Roman" w:cs="Times New Roman"/>
          <w:bCs/>
          <w:color w:val="auto"/>
          <w:lang w:val="en-US"/>
        </w:rPr>
        <w:t xml:space="preserve"> </w:t>
      </w:r>
      <w:proofErr w:type="spellStart"/>
      <w:r w:rsidRPr="000F1E50">
        <w:rPr>
          <w:rFonts w:ascii="Times New Roman" w:hAnsi="Times New Roman" w:cs="Times New Roman"/>
          <w:bCs/>
          <w:color w:val="auto"/>
          <w:lang w:val="en-US"/>
        </w:rPr>
        <w:t>оценување</w:t>
      </w:r>
      <w:proofErr w:type="spellEnd"/>
      <w:r w:rsidRPr="000F1E50">
        <w:rPr>
          <w:rFonts w:ascii="Times New Roman" w:hAnsi="Times New Roman" w:cs="Times New Roman"/>
          <w:bCs/>
          <w:color w:val="auto"/>
          <w:lang w:val="en-US"/>
        </w:rPr>
        <w:t>:</w:t>
      </w:r>
    </w:p>
    <w:p w:rsidR="000A258D" w:rsidRPr="000F1E50" w:rsidRDefault="000A258D" w:rsidP="000A258D">
      <w:pPr>
        <w:numPr>
          <w:ilvl w:val="0"/>
          <w:numId w:val="1"/>
        </w:numPr>
        <w:spacing w:line="240" w:lineRule="auto"/>
        <w:rPr>
          <w:rFonts w:ascii="Times New Roman" w:hAnsi="Times New Roman" w:cs="Times New Roman"/>
          <w:color w:val="auto"/>
        </w:rPr>
      </w:pPr>
      <w:r w:rsidRPr="000F1E50">
        <w:rPr>
          <w:rFonts w:ascii="Times New Roman" w:hAnsi="Times New Roman" w:cs="Times New Roman"/>
          <w:bCs/>
          <w:color w:val="auto"/>
        </w:rPr>
        <w:t xml:space="preserve">Чек- листа   </w:t>
      </w:r>
      <w:r w:rsidRPr="000F1E50">
        <w:rPr>
          <w:rFonts w:ascii="Times New Roman" w:hAnsi="Times New Roman" w:cs="Times New Roman"/>
          <w:color w:val="auto"/>
        </w:rPr>
        <w:t>Квизови    Кратки тестови      Дискусии     Писмени работи      Проекти</w:t>
      </w:r>
    </w:p>
    <w:p w:rsidR="000A258D" w:rsidRPr="000F1E50" w:rsidRDefault="000A258D" w:rsidP="000A258D">
      <w:pPr>
        <w:spacing w:line="240" w:lineRule="auto"/>
        <w:rPr>
          <w:rFonts w:ascii="Times New Roman" w:hAnsi="Times New Roman" w:cs="Times New Roman"/>
          <w:color w:val="auto"/>
          <w:lang w:val="en-US"/>
        </w:rPr>
      </w:pPr>
    </w:p>
    <w:p w:rsidR="000A258D" w:rsidRPr="000F1E50" w:rsidRDefault="000A258D" w:rsidP="000A258D">
      <w:pPr>
        <w:spacing w:line="240" w:lineRule="auto"/>
        <w:rPr>
          <w:rFonts w:ascii="Times New Roman" w:hAnsi="Times New Roman" w:cs="Times New Roman"/>
          <w:color w:val="auto"/>
          <w:lang w:val="en-US"/>
        </w:rPr>
      </w:pPr>
    </w:p>
    <w:p w:rsidR="000A258D" w:rsidRPr="000F1E50" w:rsidRDefault="000A258D" w:rsidP="000A258D">
      <w:pPr>
        <w:spacing w:line="240" w:lineRule="auto"/>
        <w:rPr>
          <w:rFonts w:ascii="Times New Roman" w:hAnsi="Times New Roman" w:cs="Times New Roman"/>
          <w:b/>
          <w:color w:val="auto"/>
        </w:rPr>
      </w:pPr>
      <w:r w:rsidRPr="000F1E50">
        <w:rPr>
          <w:rFonts w:ascii="Times New Roman" w:hAnsi="Times New Roman" w:cs="Times New Roman"/>
          <w:b/>
          <w:color w:val="auto"/>
        </w:rPr>
        <w:t>РЕФЛЕКСИЈА за темата</w:t>
      </w:r>
    </w:p>
    <w:p w:rsidR="000A258D" w:rsidRPr="000F1E50" w:rsidRDefault="000A258D" w:rsidP="000A258D">
      <w:pPr>
        <w:spacing w:line="240" w:lineRule="auto"/>
        <w:rPr>
          <w:rFonts w:ascii="Times New Roman" w:hAnsi="Times New Roman" w:cs="Times New Roman"/>
          <w:color w:val="auto"/>
          <w:lang w:val="en-US"/>
        </w:rPr>
      </w:pPr>
    </w:p>
    <w:p w:rsidR="000A258D" w:rsidRPr="000F1E50" w:rsidRDefault="000A258D" w:rsidP="000A258D">
      <w:pPr>
        <w:spacing w:line="240" w:lineRule="auto"/>
        <w:rPr>
          <w:rFonts w:ascii="Times New Roman" w:hAnsi="Times New Roman" w:cs="Times New Roman"/>
          <w:color w:val="auto"/>
          <w:lang w:val="en-US"/>
        </w:rPr>
      </w:pPr>
    </w:p>
    <w:p w:rsidR="000A258D" w:rsidRPr="000F1E50" w:rsidRDefault="000A258D" w:rsidP="000A258D">
      <w:pPr>
        <w:spacing w:line="240" w:lineRule="auto"/>
        <w:rPr>
          <w:rFonts w:ascii="Times New Roman" w:hAnsi="Times New Roman" w:cs="Times New Roman"/>
          <w:b/>
          <w:color w:val="auto"/>
        </w:rPr>
      </w:pPr>
      <w:r w:rsidRPr="000F1E50">
        <w:rPr>
          <w:rFonts w:ascii="Times New Roman" w:hAnsi="Times New Roman" w:cs="Times New Roman"/>
          <w:b/>
          <w:color w:val="auto"/>
        </w:rPr>
        <w:lastRenderedPageBreak/>
        <w:t>Кри</w:t>
      </w:r>
      <w:r w:rsidR="006B2CB9" w:rsidRPr="000F1E50">
        <w:rPr>
          <w:rFonts w:ascii="Times New Roman" w:hAnsi="Times New Roman" w:cs="Times New Roman"/>
          <w:b/>
          <w:color w:val="auto"/>
        </w:rPr>
        <w:t xml:space="preserve">териуми на оценување на темата 4 </w:t>
      </w:r>
      <w:r w:rsidR="006B2CB9" w:rsidRPr="000F1E50">
        <w:rPr>
          <w:rFonts w:ascii="Times New Roman" w:hAnsi="Times New Roman" w:cs="Times New Roman"/>
          <w:b/>
          <w:bCs/>
          <w:color w:val="auto"/>
          <w:lang w:val="pl-PL"/>
        </w:rPr>
        <w:t>Semaine 4 „</w:t>
      </w:r>
      <w:r w:rsidR="00D27174" w:rsidRPr="000F1E50">
        <w:rPr>
          <w:rFonts w:ascii="Times New Roman" w:hAnsi="Times New Roman" w:cs="Times New Roman"/>
          <w:b/>
          <w:bCs/>
          <w:color w:val="auto"/>
          <w:lang w:val="pl-PL"/>
        </w:rPr>
        <w:t>Au Costa Rica</w:t>
      </w:r>
      <w:r w:rsidR="006B2CB9" w:rsidRPr="000F1E50">
        <w:rPr>
          <w:rFonts w:ascii="Times New Roman" w:hAnsi="Times New Roman" w:cs="Times New Roman"/>
          <w:b/>
          <w:bCs/>
          <w:color w:val="auto"/>
          <w:lang w:val="pl-PL"/>
        </w:rPr>
        <w:t>“</w:t>
      </w:r>
    </w:p>
    <w:tbl>
      <w:tblPr>
        <w:tblW w:w="14644" w:type="dxa"/>
        <w:tblInd w:w="-47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700"/>
        <w:gridCol w:w="700"/>
        <w:gridCol w:w="3307"/>
        <w:gridCol w:w="3510"/>
        <w:gridCol w:w="3330"/>
        <w:gridCol w:w="3097"/>
      </w:tblGrid>
      <w:tr w:rsidR="00B67E25" w:rsidRPr="000F1E50" w:rsidTr="000A258D">
        <w:trPr>
          <w:trHeight w:val="411"/>
        </w:trPr>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rsidR="000A258D" w:rsidRPr="000F1E50" w:rsidRDefault="000A258D" w:rsidP="00C8228C">
            <w:pPr>
              <w:spacing w:line="240" w:lineRule="auto"/>
              <w:ind w:left="113" w:right="113"/>
              <w:rPr>
                <w:rFonts w:ascii="Times New Roman" w:hAnsi="Times New Roman" w:cs="Times New Roman"/>
                <w:color w:val="auto"/>
              </w:rPr>
            </w:pPr>
            <w:r w:rsidRPr="000F1E50">
              <w:rPr>
                <w:rFonts w:ascii="Times New Roman" w:hAnsi="Times New Roman" w:cs="Times New Roman"/>
                <w:color w:val="auto"/>
              </w:rPr>
              <w:t>Знаења</w:t>
            </w:r>
          </w:p>
        </w:tc>
        <w:tc>
          <w:tcPr>
            <w:tcW w:w="700" w:type="dxa"/>
            <w:vMerge w:val="restart"/>
            <w:tcBorders>
              <w:top w:val="single" w:sz="4" w:space="0" w:color="00000A"/>
              <w:left w:val="single" w:sz="4" w:space="0" w:color="00000A"/>
              <w:right w:val="single" w:sz="4" w:space="0" w:color="00000A"/>
            </w:tcBorders>
            <w:shd w:val="clear" w:color="auto" w:fill="FFFFFF"/>
            <w:tcMar>
              <w:left w:w="93" w:type="dxa"/>
            </w:tcMar>
            <w:textDirection w:val="btLr"/>
          </w:tcPr>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Компоненти</w:t>
            </w:r>
          </w:p>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на јазикот</w:t>
            </w:r>
          </w:p>
        </w:tc>
        <w:tc>
          <w:tcPr>
            <w:tcW w:w="13244"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jc w:val="center"/>
              <w:rPr>
                <w:rFonts w:ascii="Times New Roman" w:hAnsi="Times New Roman" w:cs="Times New Roman"/>
                <w:color w:val="auto"/>
              </w:rPr>
            </w:pPr>
            <w:r w:rsidRPr="000F1E50">
              <w:rPr>
                <w:rFonts w:ascii="Times New Roman" w:hAnsi="Times New Roman" w:cs="Times New Roman"/>
                <w:color w:val="auto"/>
              </w:rPr>
              <w:t>ОЦЕНКИ</w:t>
            </w:r>
          </w:p>
        </w:tc>
      </w:tr>
      <w:tr w:rsidR="00B67E25" w:rsidRPr="000F1E50" w:rsidTr="00874ACE">
        <w:trPr>
          <w:cantSplit/>
          <w:trHeight w:val="764"/>
        </w:trPr>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rsidR="000A258D" w:rsidRPr="000F1E50" w:rsidRDefault="000A258D" w:rsidP="00C8228C">
            <w:pPr>
              <w:spacing w:line="240" w:lineRule="auto"/>
              <w:ind w:left="113" w:right="113"/>
              <w:rPr>
                <w:rFonts w:ascii="Times New Roman" w:hAnsi="Times New Roman" w:cs="Times New Roman"/>
                <w:color w:val="auto"/>
              </w:rPr>
            </w:pPr>
          </w:p>
        </w:tc>
        <w:tc>
          <w:tcPr>
            <w:tcW w:w="700" w:type="dxa"/>
            <w:vMerge/>
            <w:tcBorders>
              <w:left w:val="single" w:sz="4" w:space="0" w:color="00000A"/>
              <w:bottom w:val="single" w:sz="4" w:space="0" w:color="00000A"/>
              <w:right w:val="single" w:sz="4" w:space="0" w:color="00000A"/>
            </w:tcBorders>
            <w:shd w:val="clear" w:color="auto" w:fill="FFFFFF"/>
            <w:tcMar>
              <w:left w:w="93" w:type="dxa"/>
            </w:tcMar>
            <w:textDirection w:val="btLr"/>
          </w:tcPr>
          <w:p w:rsidR="000A258D" w:rsidRPr="000F1E50" w:rsidRDefault="000A258D" w:rsidP="00C8228C">
            <w:pPr>
              <w:pStyle w:val="NoSpacing"/>
              <w:jc w:val="center"/>
              <w:rPr>
                <w:rFonts w:ascii="Times New Roman" w:hAnsi="Times New Roman" w:cs="Times New Roman"/>
                <w:color w:val="auto"/>
              </w:rPr>
            </w:pPr>
          </w:p>
        </w:tc>
        <w:tc>
          <w:tcPr>
            <w:tcW w:w="33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 ДОВОЛЕН</w:t>
            </w:r>
          </w:p>
          <w:p w:rsidR="000A258D" w:rsidRPr="000F1E50" w:rsidRDefault="000A258D" w:rsidP="00C8228C">
            <w:pPr>
              <w:spacing w:line="240" w:lineRule="auto"/>
              <w:ind w:left="-944" w:firstLine="944"/>
              <w:rPr>
                <w:rFonts w:ascii="Times New Roman" w:hAnsi="Times New Roman" w:cs="Times New Roman"/>
                <w:color w:val="auto"/>
              </w:rPr>
            </w:pPr>
            <w:r w:rsidRPr="000F1E50">
              <w:rPr>
                <w:rFonts w:ascii="Times New Roman" w:hAnsi="Times New Roman" w:cs="Times New Roman"/>
                <w:color w:val="auto"/>
              </w:rPr>
              <w:t xml:space="preserve">        (2)</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   ДОБАР</w:t>
            </w:r>
          </w:p>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     (3)</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  МН.ДОБАР</w:t>
            </w:r>
          </w:p>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          (4)</w:t>
            </w:r>
          </w:p>
        </w:tc>
        <w:tc>
          <w:tcPr>
            <w:tcW w:w="30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  ОДЛИЧЕН</w:t>
            </w:r>
          </w:p>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         (5)</w:t>
            </w:r>
          </w:p>
        </w:tc>
      </w:tr>
      <w:tr w:rsidR="00B67E25" w:rsidRPr="000F1E50" w:rsidTr="00874ACE">
        <w:trPr>
          <w:cantSplit/>
          <w:trHeight w:val="1304"/>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 xml:space="preserve">Вештини и </w:t>
            </w:r>
          </w:p>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способности</w:t>
            </w: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Читање</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Препознава јазични елементи во подолги/сложени реченици</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Ја разбира главната идеја во куси/подолги текстови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Ја разбира главната идеја и покажува потешкотии при препознавање на конкретни информации во текстот</w:t>
            </w:r>
          </w:p>
        </w:tc>
        <w:tc>
          <w:tcPr>
            <w:tcW w:w="30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Ја препознава главната идеја и препознава конкретни информации во текстот</w:t>
            </w:r>
          </w:p>
        </w:tc>
      </w:tr>
      <w:tr w:rsidR="00B67E25" w:rsidRPr="000F1E50" w:rsidTr="00874ACE">
        <w:trPr>
          <w:cantSplit/>
          <w:trHeight w:val="278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Лексички</w:t>
            </w:r>
          </w:p>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Знаења</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874ACE">
            <w:pPr>
              <w:spacing w:line="240" w:lineRule="auto"/>
              <w:rPr>
                <w:rFonts w:ascii="Times New Roman" w:hAnsi="Times New Roman" w:cs="Times New Roman"/>
                <w:color w:val="auto"/>
              </w:rPr>
            </w:pPr>
            <w:r w:rsidRPr="000F1E50">
              <w:rPr>
                <w:rFonts w:ascii="Times New Roman" w:hAnsi="Times New Roman" w:cs="Times New Roman"/>
                <w:color w:val="auto"/>
              </w:rPr>
              <w:t xml:space="preserve">Идентификува и применува ограничен број на зборови и изрази </w:t>
            </w:r>
            <w:r w:rsidRPr="000F1E50">
              <w:rPr>
                <w:rFonts w:ascii="Times New Roman" w:hAnsi="Times New Roman" w:cs="Times New Roman"/>
                <w:bCs/>
                <w:color w:val="auto"/>
              </w:rPr>
              <w:t>поврзани со</w:t>
            </w:r>
            <w:r w:rsidR="006B2CB9" w:rsidRPr="000F1E50">
              <w:rPr>
                <w:rFonts w:ascii="Times New Roman" w:hAnsi="Times New Roman" w:cs="Times New Roman"/>
                <w:bCs/>
                <w:color w:val="auto"/>
              </w:rPr>
              <w:t xml:space="preserve"> </w:t>
            </w:r>
            <w:r w:rsidR="00874ACE">
              <w:rPr>
                <w:rFonts w:ascii="Times New Roman" w:hAnsi="Times New Roman" w:cs="Times New Roman"/>
                <w:bCs/>
                <w:color w:val="auto"/>
              </w:rPr>
              <w:t>екологија, обновливи енергии, еко активности и гестови, еко професии и занаети.</w:t>
            </w:r>
            <w:r w:rsidR="00681027" w:rsidRPr="000F1E50">
              <w:rPr>
                <w:rFonts w:ascii="Times New Roman" w:hAnsi="Times New Roman" w:cs="Times New Roman"/>
                <w:bCs/>
                <w:color w:val="auto"/>
              </w:rPr>
              <w:t xml:space="preserve"> </w:t>
            </w:r>
            <w:r w:rsidRPr="000F1E50">
              <w:rPr>
                <w:rFonts w:ascii="Times New Roman" w:hAnsi="Times New Roman" w:cs="Times New Roman"/>
                <w:bCs/>
                <w:color w:val="auto"/>
              </w:rPr>
              <w:t xml:space="preserve">Истите ги користи во усмена и писмена комуникација со грешки </w:t>
            </w:r>
            <w:r w:rsidRPr="000F1E50">
              <w:rPr>
                <w:rFonts w:ascii="Times New Roman" w:hAnsi="Times New Roman" w:cs="Times New Roman"/>
                <w:color w:val="auto"/>
              </w:rPr>
              <w:t xml:space="preserve"> кои го попречуваат разбирањето.</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Идентификува и применува соодветна лексика поврзана</w:t>
            </w:r>
            <w:r w:rsidR="00681027" w:rsidRPr="000F1E50">
              <w:rPr>
                <w:rFonts w:ascii="Times New Roman" w:hAnsi="Times New Roman" w:cs="Times New Roman"/>
                <w:color w:val="auto"/>
              </w:rPr>
              <w:t xml:space="preserve"> со </w:t>
            </w:r>
            <w:r w:rsidR="00874ACE">
              <w:rPr>
                <w:rFonts w:ascii="Times New Roman" w:hAnsi="Times New Roman" w:cs="Times New Roman"/>
                <w:bCs/>
                <w:color w:val="auto"/>
              </w:rPr>
              <w:t>екологија, обновливи енергии, еко активности и гестови, еко професии и занаети.</w:t>
            </w:r>
            <w:r w:rsidRPr="000F1E50">
              <w:rPr>
                <w:rFonts w:ascii="Times New Roman" w:hAnsi="Times New Roman" w:cs="Times New Roman"/>
                <w:color w:val="auto"/>
              </w:rPr>
              <w:t>во усмена и писмена комуникација со грешки  кои во главно не  попречуваат разбирањето.</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Применува богат фонд на зборови и изрази </w:t>
            </w:r>
            <w:r w:rsidRPr="000F1E50">
              <w:rPr>
                <w:rFonts w:ascii="Times New Roman" w:hAnsi="Times New Roman" w:cs="Times New Roman"/>
                <w:bCs/>
                <w:color w:val="auto"/>
              </w:rPr>
              <w:t xml:space="preserve"> поврзани </w:t>
            </w:r>
            <w:r w:rsidR="00874ACE">
              <w:rPr>
                <w:rFonts w:ascii="Times New Roman" w:hAnsi="Times New Roman" w:cs="Times New Roman"/>
                <w:bCs/>
                <w:color w:val="auto"/>
              </w:rPr>
              <w:t>со екологија, обновливи енергии, еко активности и гестови, еко професии и занаети.</w:t>
            </w:r>
            <w:r w:rsidRPr="000F1E50">
              <w:rPr>
                <w:rFonts w:ascii="Times New Roman" w:hAnsi="Times New Roman" w:cs="Times New Roman"/>
                <w:color w:val="auto"/>
              </w:rPr>
              <w:t>во соодветен контекст во усмена и писмена комуникација со мал број грешки.</w:t>
            </w:r>
          </w:p>
        </w:tc>
        <w:tc>
          <w:tcPr>
            <w:tcW w:w="30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Применува богат и разновиден фонд на зборови и изрази </w:t>
            </w:r>
            <w:r w:rsidRPr="000F1E50">
              <w:rPr>
                <w:rFonts w:ascii="Times New Roman" w:hAnsi="Times New Roman" w:cs="Times New Roman"/>
                <w:bCs/>
                <w:color w:val="auto"/>
              </w:rPr>
              <w:t xml:space="preserve"> поврзани со </w:t>
            </w:r>
            <w:r w:rsidR="00874ACE">
              <w:rPr>
                <w:rFonts w:ascii="Times New Roman" w:hAnsi="Times New Roman" w:cs="Times New Roman"/>
                <w:bCs/>
                <w:color w:val="auto"/>
              </w:rPr>
              <w:t xml:space="preserve">екологија, обновливи енергии, еко активности и гестови, еко професии и занаети </w:t>
            </w:r>
            <w:r w:rsidRPr="000F1E50">
              <w:rPr>
                <w:rFonts w:ascii="Times New Roman" w:hAnsi="Times New Roman" w:cs="Times New Roman"/>
                <w:color w:val="auto"/>
              </w:rPr>
              <w:t>во соодветен контекст, со незначителни грешки.</w:t>
            </w:r>
          </w:p>
        </w:tc>
      </w:tr>
      <w:tr w:rsidR="00B67E25" w:rsidRPr="000F1E50" w:rsidTr="00874ACE">
        <w:trPr>
          <w:cantSplit/>
          <w:trHeight w:val="291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0F1E50" w:rsidRDefault="000A258D" w:rsidP="00C8228C">
            <w:pPr>
              <w:pStyle w:val="NoSpacing"/>
              <w:jc w:val="center"/>
              <w:rPr>
                <w:rFonts w:ascii="Times New Roman" w:hAnsi="Times New Roman" w:cs="Times New Roman"/>
                <w:color w:val="auto"/>
              </w:rPr>
            </w:pPr>
            <w:r w:rsidRPr="000F1E50">
              <w:rPr>
                <w:rFonts w:ascii="Times New Roman" w:hAnsi="Times New Roman" w:cs="Times New Roman"/>
                <w:color w:val="auto"/>
              </w:rPr>
              <w:t xml:space="preserve"> Комуникативни   модели</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bCs/>
                <w:color w:val="auto"/>
              </w:rPr>
            </w:pPr>
            <w:r w:rsidRPr="000F1E50">
              <w:rPr>
                <w:rFonts w:ascii="Times New Roman" w:hAnsi="Times New Roman" w:cs="Times New Roman"/>
                <w:color w:val="auto"/>
              </w:rPr>
              <w:t>Несоодветно ги применува основните комуникативни модели</w:t>
            </w:r>
            <w:r w:rsidRPr="000F1E50">
              <w:rPr>
                <w:rFonts w:ascii="Times New Roman" w:hAnsi="Times New Roman" w:cs="Times New Roman"/>
                <w:bCs/>
                <w:color w:val="auto"/>
              </w:rPr>
              <w:t xml:space="preserve"> за </w:t>
            </w:r>
            <w:r w:rsidR="006B2CB9" w:rsidRPr="000F1E50">
              <w:rPr>
                <w:rFonts w:ascii="Times New Roman" w:hAnsi="Times New Roman" w:cs="Times New Roman"/>
                <w:bCs/>
                <w:color w:val="auto"/>
              </w:rPr>
              <w:t xml:space="preserve"> искажување мислење,  разбирање  и коментира</w:t>
            </w:r>
            <w:r w:rsidR="00721777" w:rsidRPr="000F1E50">
              <w:rPr>
                <w:rFonts w:ascii="Times New Roman" w:hAnsi="Times New Roman" w:cs="Times New Roman"/>
                <w:bCs/>
                <w:color w:val="auto"/>
              </w:rPr>
              <w:t>ње</w:t>
            </w:r>
            <w:r w:rsidR="006B2CB9" w:rsidRPr="000F1E50">
              <w:rPr>
                <w:rFonts w:ascii="Times New Roman" w:hAnsi="Times New Roman" w:cs="Times New Roman"/>
                <w:bCs/>
                <w:color w:val="auto"/>
              </w:rPr>
              <w:t xml:space="preserve"> бројчани </w:t>
            </w:r>
            <w:r w:rsidR="00721777" w:rsidRPr="000F1E50">
              <w:rPr>
                <w:rFonts w:ascii="Times New Roman" w:hAnsi="Times New Roman" w:cs="Times New Roman"/>
                <w:bCs/>
                <w:color w:val="auto"/>
              </w:rPr>
              <w:t xml:space="preserve">податоци, </w:t>
            </w:r>
            <w:r w:rsidR="006B2CB9" w:rsidRPr="000F1E50">
              <w:rPr>
                <w:rFonts w:ascii="Times New Roman" w:hAnsi="Times New Roman" w:cs="Times New Roman"/>
                <w:bCs/>
                <w:color w:val="auto"/>
              </w:rPr>
              <w:t xml:space="preserve"> презентира</w:t>
            </w:r>
            <w:r w:rsidR="00721777" w:rsidRPr="000F1E50">
              <w:rPr>
                <w:rFonts w:ascii="Times New Roman" w:hAnsi="Times New Roman" w:cs="Times New Roman"/>
                <w:bCs/>
                <w:color w:val="auto"/>
              </w:rPr>
              <w:t>ње</w:t>
            </w:r>
            <w:r w:rsidR="006B2CB9" w:rsidRPr="000F1E50">
              <w:rPr>
                <w:rFonts w:ascii="Times New Roman" w:hAnsi="Times New Roman" w:cs="Times New Roman"/>
                <w:bCs/>
                <w:color w:val="auto"/>
              </w:rPr>
              <w:t xml:space="preserve"> информации, бара</w:t>
            </w:r>
            <w:r w:rsidR="00721777" w:rsidRPr="000F1E50">
              <w:rPr>
                <w:rFonts w:ascii="Times New Roman" w:hAnsi="Times New Roman" w:cs="Times New Roman"/>
                <w:bCs/>
                <w:color w:val="auto"/>
              </w:rPr>
              <w:t>ње/ давање</w:t>
            </w:r>
            <w:r w:rsidR="006B2CB9" w:rsidRPr="000F1E50">
              <w:rPr>
                <w:rFonts w:ascii="Times New Roman" w:hAnsi="Times New Roman" w:cs="Times New Roman"/>
                <w:bCs/>
                <w:color w:val="auto"/>
              </w:rPr>
              <w:t xml:space="preserve"> информации</w:t>
            </w:r>
            <w:r w:rsidR="00721777" w:rsidRPr="000F1E50">
              <w:rPr>
                <w:rFonts w:ascii="Times New Roman" w:hAnsi="Times New Roman" w:cs="Times New Roman"/>
                <w:bCs/>
                <w:color w:val="auto"/>
              </w:rPr>
              <w:t xml:space="preserve"> и г</w:t>
            </w:r>
            <w:r w:rsidRPr="000F1E50">
              <w:rPr>
                <w:rFonts w:ascii="Times New Roman" w:hAnsi="Times New Roman" w:cs="Times New Roman"/>
                <w:bCs/>
                <w:color w:val="auto"/>
              </w:rPr>
              <w:t>и користи несоодветно и прави грешки што го оневозможуваат разбирањето.</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Делумно ги разбира и применува предвидените комуникативни модели</w:t>
            </w:r>
            <w:r w:rsidRPr="000F1E50">
              <w:rPr>
                <w:rFonts w:ascii="Times New Roman" w:hAnsi="Times New Roman" w:cs="Times New Roman"/>
                <w:bCs/>
                <w:color w:val="auto"/>
              </w:rPr>
              <w:t xml:space="preserve"> </w:t>
            </w:r>
            <w:r w:rsidR="00721777" w:rsidRPr="000F1E50">
              <w:rPr>
                <w:rFonts w:ascii="Times New Roman" w:hAnsi="Times New Roman" w:cs="Times New Roman"/>
                <w:bCs/>
                <w:color w:val="auto"/>
              </w:rPr>
              <w:t>за  искажување мислење,  разбирање  и коментирање бројчани податоци,  презентирање информации, барање/ давање информации</w:t>
            </w:r>
            <w:r w:rsidR="00BF3B14" w:rsidRPr="000F1E50">
              <w:rPr>
                <w:rFonts w:ascii="Times New Roman" w:hAnsi="Times New Roman" w:cs="Times New Roman"/>
                <w:bCs/>
                <w:color w:val="auto"/>
              </w:rPr>
              <w:t xml:space="preserve"> </w:t>
            </w:r>
            <w:r w:rsidRPr="000F1E50">
              <w:rPr>
                <w:rFonts w:ascii="Times New Roman" w:hAnsi="Times New Roman" w:cs="Times New Roman"/>
                <w:bCs/>
                <w:color w:val="auto"/>
              </w:rPr>
              <w:t xml:space="preserve"> </w:t>
            </w:r>
            <w:r w:rsidRPr="000F1E50">
              <w:rPr>
                <w:rFonts w:ascii="Times New Roman" w:hAnsi="Times New Roman" w:cs="Times New Roman"/>
                <w:color w:val="auto"/>
              </w:rPr>
              <w:t>во несоодветни ситуации кои го попречуваат разбирањето.</w:t>
            </w:r>
          </w:p>
          <w:p w:rsidR="00BF3B14" w:rsidRPr="000F1E50" w:rsidRDefault="00BF3B14" w:rsidP="00C8228C">
            <w:pPr>
              <w:spacing w:line="240" w:lineRule="auto"/>
              <w:rPr>
                <w:rFonts w:ascii="Times New Roman" w:hAnsi="Times New Roman" w:cs="Times New Roman"/>
                <w:color w:val="auto"/>
              </w:rPr>
            </w:pP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Ги разбира и применува дел од предвидените комуникативни модели</w:t>
            </w:r>
            <w:r w:rsidRPr="000F1E50">
              <w:rPr>
                <w:rFonts w:ascii="Times New Roman" w:hAnsi="Times New Roman" w:cs="Times New Roman"/>
                <w:bCs/>
                <w:color w:val="auto"/>
              </w:rPr>
              <w:t xml:space="preserve"> за </w:t>
            </w:r>
            <w:r w:rsidR="00721777" w:rsidRPr="000F1E50">
              <w:rPr>
                <w:rFonts w:ascii="Times New Roman" w:hAnsi="Times New Roman" w:cs="Times New Roman"/>
                <w:bCs/>
                <w:color w:val="auto"/>
              </w:rPr>
              <w:t xml:space="preserve">за  искажување мислење,  разбирање  и коментирање бројчани податоци,  презентирање информации, барање/ давање информации </w:t>
            </w:r>
            <w:r w:rsidR="00BF3B14" w:rsidRPr="000F1E50">
              <w:rPr>
                <w:rFonts w:ascii="Times New Roman" w:hAnsi="Times New Roman" w:cs="Times New Roman"/>
                <w:bCs/>
                <w:color w:val="auto"/>
              </w:rPr>
              <w:t>в</w:t>
            </w:r>
            <w:r w:rsidRPr="000F1E50">
              <w:rPr>
                <w:rFonts w:ascii="Times New Roman" w:hAnsi="Times New Roman" w:cs="Times New Roman"/>
                <w:color w:val="auto"/>
              </w:rPr>
              <w:t xml:space="preserve">о соодветни ситуации со мали грешки кои во главно не го попречуваат разбирањето. </w:t>
            </w:r>
          </w:p>
        </w:tc>
        <w:tc>
          <w:tcPr>
            <w:tcW w:w="30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Ги разбира и правилно ги применува предвидените комуникативни модели </w:t>
            </w:r>
            <w:r w:rsidR="00BF3B14" w:rsidRPr="000F1E50">
              <w:rPr>
                <w:rFonts w:ascii="Times New Roman" w:hAnsi="Times New Roman" w:cs="Times New Roman"/>
                <w:bCs/>
                <w:color w:val="auto"/>
              </w:rPr>
              <w:t xml:space="preserve">за </w:t>
            </w:r>
            <w:r w:rsidR="00721777" w:rsidRPr="000F1E50">
              <w:rPr>
                <w:rFonts w:ascii="Times New Roman" w:hAnsi="Times New Roman" w:cs="Times New Roman"/>
                <w:bCs/>
                <w:color w:val="auto"/>
              </w:rPr>
              <w:t>за  искажување мислење,  разбирање  и коментирање бројчани податоци,  презентирање информации, барање/ давање информации</w:t>
            </w:r>
            <w:r w:rsidR="00BF3B14" w:rsidRPr="000F1E50">
              <w:rPr>
                <w:rFonts w:ascii="Times New Roman" w:hAnsi="Times New Roman" w:cs="Times New Roman"/>
                <w:bCs/>
                <w:color w:val="auto"/>
              </w:rPr>
              <w:t xml:space="preserve"> </w:t>
            </w:r>
            <w:r w:rsidRPr="000F1E50">
              <w:rPr>
                <w:rFonts w:ascii="Times New Roman" w:hAnsi="Times New Roman" w:cs="Times New Roman"/>
                <w:bCs/>
                <w:color w:val="auto"/>
              </w:rPr>
              <w:t xml:space="preserve"> </w:t>
            </w:r>
            <w:r w:rsidRPr="000F1E50">
              <w:rPr>
                <w:rFonts w:ascii="Times New Roman" w:hAnsi="Times New Roman" w:cs="Times New Roman"/>
                <w:color w:val="auto"/>
              </w:rPr>
              <w:t>во соодветни ситуации.</w:t>
            </w:r>
          </w:p>
        </w:tc>
      </w:tr>
      <w:tr w:rsidR="00B67E25" w:rsidRPr="000F1E50" w:rsidTr="00874ACE">
        <w:trPr>
          <w:cantSplit/>
          <w:trHeight w:val="2780"/>
        </w:trPr>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p>
        </w:tc>
        <w:tc>
          <w:tcPr>
            <w:tcW w:w="70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extDirection w:val="btLr"/>
          </w:tcPr>
          <w:p w:rsidR="000A258D" w:rsidRPr="000F1E50" w:rsidRDefault="000A258D" w:rsidP="00C8228C">
            <w:pPr>
              <w:spacing w:line="240" w:lineRule="auto"/>
              <w:ind w:left="113" w:right="113"/>
              <w:jc w:val="center"/>
              <w:rPr>
                <w:rFonts w:ascii="Times New Roman" w:hAnsi="Times New Roman" w:cs="Times New Roman"/>
                <w:color w:val="auto"/>
              </w:rPr>
            </w:pPr>
            <w:r w:rsidRPr="000F1E50">
              <w:rPr>
                <w:rFonts w:ascii="Times New Roman" w:hAnsi="Times New Roman" w:cs="Times New Roman"/>
                <w:color w:val="auto"/>
              </w:rPr>
              <w:t>Граматички   структури</w:t>
            </w:r>
          </w:p>
        </w:tc>
        <w:tc>
          <w:tcPr>
            <w:tcW w:w="33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874ACE">
            <w:pPr>
              <w:spacing w:line="240" w:lineRule="auto"/>
              <w:rPr>
                <w:rFonts w:ascii="Times New Roman" w:hAnsi="Times New Roman" w:cs="Times New Roman"/>
                <w:bCs/>
                <w:color w:val="auto"/>
              </w:rPr>
            </w:pPr>
            <w:r w:rsidRPr="000F1E50">
              <w:rPr>
                <w:rFonts w:ascii="Times New Roman" w:hAnsi="Times New Roman" w:cs="Times New Roman"/>
                <w:color w:val="auto"/>
              </w:rPr>
              <w:t>Применува едноставни граматички структури,</w:t>
            </w:r>
            <w:r w:rsidR="003E715B" w:rsidRPr="000F1E50">
              <w:rPr>
                <w:rFonts w:ascii="Times New Roman" w:hAnsi="Times New Roman" w:cs="Times New Roman"/>
                <w:bCs/>
                <w:color w:val="auto"/>
              </w:rPr>
              <w:t xml:space="preserve"> </w:t>
            </w:r>
            <w:r w:rsidRPr="000F1E50">
              <w:rPr>
                <w:rFonts w:ascii="Times New Roman" w:hAnsi="Times New Roman" w:cs="Times New Roman"/>
                <w:bCs/>
                <w:color w:val="auto"/>
              </w:rPr>
              <w:t xml:space="preserve"> идентификува</w:t>
            </w:r>
            <w:r w:rsidR="00874ACE">
              <w:rPr>
                <w:rFonts w:ascii="Times New Roman" w:hAnsi="Times New Roman" w:cs="Times New Roman"/>
                <w:bCs/>
                <w:color w:val="auto"/>
              </w:rPr>
              <w:t xml:space="preserve"> и</w:t>
            </w:r>
            <w:r w:rsidR="00721777" w:rsidRPr="000F1E50">
              <w:rPr>
                <w:rFonts w:ascii="Times New Roman" w:hAnsi="Times New Roman" w:cs="Times New Roman"/>
                <w:bCs/>
                <w:color w:val="auto"/>
              </w:rPr>
              <w:t xml:space="preserve"> применува  </w:t>
            </w:r>
            <w:r w:rsidR="00874ACE" w:rsidRPr="000F1E50">
              <w:rPr>
                <w:rFonts w:ascii="Times New Roman" w:hAnsi="Times New Roman" w:cs="Times New Roman"/>
                <w:bCs/>
                <w:color w:val="auto"/>
              </w:rPr>
              <w:t>индиректен говор , да усогласува времиња</w:t>
            </w:r>
            <w:r w:rsidR="00874ACE">
              <w:rPr>
                <w:rFonts w:ascii="Times New Roman" w:hAnsi="Times New Roman" w:cs="Times New Roman"/>
                <w:bCs/>
                <w:color w:val="auto"/>
              </w:rPr>
              <w:t>,</w:t>
            </w:r>
            <w:r w:rsidR="00874ACE" w:rsidRPr="000F1E50">
              <w:rPr>
                <w:rFonts w:ascii="Times New Roman" w:hAnsi="Times New Roman" w:cs="Times New Roman"/>
                <w:bCs/>
                <w:color w:val="auto"/>
              </w:rPr>
              <w:t xml:space="preserve"> да идентификува и применува сегашно време од сојузен начин</w:t>
            </w:r>
            <w:r w:rsidR="00721777" w:rsidRPr="000F1E50">
              <w:rPr>
                <w:rFonts w:ascii="Times New Roman" w:hAnsi="Times New Roman" w:cs="Times New Roman"/>
                <w:bCs/>
                <w:color w:val="auto"/>
              </w:rPr>
              <w:t xml:space="preserve"> </w:t>
            </w:r>
            <w:r w:rsidRPr="000F1E50">
              <w:rPr>
                <w:rFonts w:ascii="Times New Roman" w:hAnsi="Times New Roman" w:cs="Times New Roman"/>
                <w:bCs/>
                <w:color w:val="auto"/>
              </w:rPr>
              <w:t xml:space="preserve">, </w:t>
            </w:r>
            <w:r w:rsidRPr="000F1E50">
              <w:rPr>
                <w:rFonts w:ascii="Times New Roman" w:hAnsi="Times New Roman" w:cs="Times New Roman"/>
                <w:color w:val="auto"/>
              </w:rPr>
              <w:t>со голем број грешки кои го попречуваат разбирањето.</w:t>
            </w:r>
          </w:p>
        </w:tc>
        <w:tc>
          <w:tcPr>
            <w:tcW w:w="351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Применува едноставни граматички структури, </w:t>
            </w:r>
            <w:r w:rsidRPr="000F1E50">
              <w:rPr>
                <w:rFonts w:ascii="Times New Roman" w:hAnsi="Times New Roman" w:cs="Times New Roman"/>
                <w:bCs/>
                <w:color w:val="auto"/>
              </w:rPr>
              <w:t xml:space="preserve"> </w:t>
            </w:r>
            <w:r w:rsidRPr="000F1E50">
              <w:rPr>
                <w:rFonts w:ascii="Times New Roman" w:hAnsi="Times New Roman" w:cs="Times New Roman"/>
                <w:color w:val="auto"/>
              </w:rPr>
              <w:t xml:space="preserve"> </w:t>
            </w:r>
            <w:r w:rsidR="00721777" w:rsidRPr="000F1E50">
              <w:rPr>
                <w:rFonts w:ascii="Times New Roman" w:hAnsi="Times New Roman" w:cs="Times New Roman"/>
                <w:bCs/>
                <w:color w:val="auto"/>
              </w:rPr>
              <w:t xml:space="preserve"> идентификува и применува  жерондиф, идентификува и применува </w:t>
            </w:r>
            <w:r w:rsidR="00874ACE" w:rsidRPr="000F1E50">
              <w:rPr>
                <w:rFonts w:ascii="Times New Roman" w:hAnsi="Times New Roman" w:cs="Times New Roman"/>
                <w:bCs/>
                <w:color w:val="auto"/>
              </w:rPr>
              <w:t>индиректен говор , да усогласува времиња</w:t>
            </w:r>
            <w:r w:rsidR="00874ACE">
              <w:rPr>
                <w:rFonts w:ascii="Times New Roman" w:hAnsi="Times New Roman" w:cs="Times New Roman"/>
                <w:bCs/>
                <w:color w:val="auto"/>
              </w:rPr>
              <w:t>,</w:t>
            </w:r>
            <w:r w:rsidR="00874ACE" w:rsidRPr="000F1E50">
              <w:rPr>
                <w:rFonts w:ascii="Times New Roman" w:hAnsi="Times New Roman" w:cs="Times New Roman"/>
                <w:bCs/>
                <w:color w:val="auto"/>
              </w:rPr>
              <w:t xml:space="preserve"> да идентификува и применува сегашно време од сојузен начин</w:t>
            </w:r>
            <w:r w:rsidRPr="000F1E50">
              <w:rPr>
                <w:rFonts w:ascii="Times New Roman" w:hAnsi="Times New Roman" w:cs="Times New Roman"/>
                <w:bCs/>
                <w:color w:val="auto"/>
              </w:rPr>
              <w:t xml:space="preserve">, </w:t>
            </w:r>
            <w:r w:rsidRPr="000F1E50">
              <w:rPr>
                <w:rFonts w:ascii="Times New Roman" w:hAnsi="Times New Roman" w:cs="Times New Roman"/>
                <w:color w:val="auto"/>
              </w:rPr>
              <w:t>со поголем број грешки при употреба на посложени граматички структури.</w:t>
            </w:r>
          </w:p>
        </w:tc>
        <w:tc>
          <w:tcPr>
            <w:tcW w:w="33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352A14" w:rsidRPr="000F1E50" w:rsidRDefault="000A258D" w:rsidP="00874ACE">
            <w:pPr>
              <w:spacing w:line="240" w:lineRule="auto"/>
              <w:rPr>
                <w:rFonts w:ascii="Times New Roman" w:eastAsiaTheme="minorHAnsi" w:hAnsi="Times New Roman" w:cs="Times New Roman"/>
                <w:color w:val="auto"/>
              </w:rPr>
            </w:pPr>
            <w:r w:rsidRPr="000F1E50">
              <w:rPr>
                <w:rFonts w:ascii="Times New Roman" w:hAnsi="Times New Roman" w:cs="Times New Roman"/>
                <w:color w:val="auto"/>
              </w:rPr>
              <w:t>Ги применува предвидените граматички структури,</w:t>
            </w:r>
            <w:r w:rsidRPr="000F1E50">
              <w:rPr>
                <w:rFonts w:ascii="Times New Roman" w:hAnsi="Times New Roman" w:cs="Times New Roman"/>
                <w:bCs/>
                <w:color w:val="auto"/>
              </w:rPr>
              <w:t xml:space="preserve"> </w:t>
            </w:r>
            <w:r w:rsidR="00721777" w:rsidRPr="000F1E50">
              <w:rPr>
                <w:rFonts w:ascii="Times New Roman" w:hAnsi="Times New Roman" w:cs="Times New Roman"/>
                <w:bCs/>
                <w:color w:val="auto"/>
              </w:rPr>
              <w:t xml:space="preserve">идентификува и применува  жерондиф, идентификува и применува </w:t>
            </w:r>
            <w:r w:rsidR="00874ACE" w:rsidRPr="000F1E50">
              <w:rPr>
                <w:rFonts w:ascii="Times New Roman" w:hAnsi="Times New Roman" w:cs="Times New Roman"/>
                <w:bCs/>
                <w:color w:val="auto"/>
              </w:rPr>
              <w:t>индиректен говор , да усогласува времиња</w:t>
            </w:r>
            <w:r w:rsidR="00874ACE">
              <w:rPr>
                <w:rFonts w:ascii="Times New Roman" w:hAnsi="Times New Roman" w:cs="Times New Roman"/>
                <w:bCs/>
                <w:color w:val="auto"/>
              </w:rPr>
              <w:t>,</w:t>
            </w:r>
            <w:r w:rsidR="00874ACE" w:rsidRPr="000F1E50">
              <w:rPr>
                <w:rFonts w:ascii="Times New Roman" w:hAnsi="Times New Roman" w:cs="Times New Roman"/>
                <w:bCs/>
                <w:color w:val="auto"/>
              </w:rPr>
              <w:t xml:space="preserve"> да идентификува и применува сегашно време од сојузен начин</w:t>
            </w:r>
            <w:r w:rsidR="00721777" w:rsidRPr="000F1E50">
              <w:rPr>
                <w:rFonts w:ascii="Times New Roman" w:hAnsi="Times New Roman" w:cs="Times New Roman"/>
                <w:bCs/>
                <w:color w:val="auto"/>
              </w:rPr>
              <w:t xml:space="preserve">, </w:t>
            </w:r>
            <w:r w:rsidRPr="000F1E50">
              <w:rPr>
                <w:rFonts w:ascii="Times New Roman" w:hAnsi="Times New Roman" w:cs="Times New Roman"/>
                <w:bCs/>
                <w:color w:val="auto"/>
              </w:rPr>
              <w:t xml:space="preserve"> </w:t>
            </w:r>
            <w:r w:rsidRPr="000F1E50">
              <w:rPr>
                <w:rFonts w:ascii="Times New Roman" w:hAnsi="Times New Roman" w:cs="Times New Roman"/>
                <w:color w:val="auto"/>
              </w:rPr>
              <w:t>со мал број грешки кои не го попречуваат разбирањето.</w:t>
            </w:r>
          </w:p>
          <w:p w:rsidR="00352A14" w:rsidRPr="000F1E50" w:rsidRDefault="00352A14" w:rsidP="00C8228C">
            <w:pPr>
              <w:spacing w:line="240" w:lineRule="auto"/>
              <w:rPr>
                <w:rFonts w:ascii="Times New Roman" w:hAnsi="Times New Roman" w:cs="Times New Roman"/>
                <w:color w:val="auto"/>
              </w:rPr>
            </w:pPr>
          </w:p>
        </w:tc>
        <w:tc>
          <w:tcPr>
            <w:tcW w:w="309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0A258D" w:rsidRPr="000F1E50" w:rsidRDefault="000A258D" w:rsidP="00C8228C">
            <w:pPr>
              <w:spacing w:line="240" w:lineRule="auto"/>
              <w:rPr>
                <w:rFonts w:ascii="Times New Roman" w:hAnsi="Times New Roman" w:cs="Times New Roman"/>
                <w:color w:val="auto"/>
              </w:rPr>
            </w:pPr>
            <w:r w:rsidRPr="000F1E50">
              <w:rPr>
                <w:rFonts w:ascii="Times New Roman" w:hAnsi="Times New Roman" w:cs="Times New Roman"/>
                <w:color w:val="auto"/>
              </w:rPr>
              <w:t xml:space="preserve">Ги применува предвидените граматички структури,  </w:t>
            </w:r>
            <w:r w:rsidR="00721777" w:rsidRPr="000F1E50">
              <w:rPr>
                <w:rFonts w:ascii="Times New Roman" w:hAnsi="Times New Roman" w:cs="Times New Roman"/>
                <w:bCs/>
                <w:color w:val="auto"/>
              </w:rPr>
              <w:t xml:space="preserve">идентификува и применува  жерондиф, идентификува и применува форми на опозиција и цел, идентификува и </w:t>
            </w:r>
            <w:r w:rsidR="00874ACE" w:rsidRPr="000F1E50">
              <w:rPr>
                <w:rFonts w:ascii="Times New Roman" w:hAnsi="Times New Roman" w:cs="Times New Roman"/>
                <w:bCs/>
                <w:color w:val="auto"/>
              </w:rPr>
              <w:t>индиректен говор , да усогласува времиња</w:t>
            </w:r>
            <w:r w:rsidR="00874ACE">
              <w:rPr>
                <w:rFonts w:ascii="Times New Roman" w:hAnsi="Times New Roman" w:cs="Times New Roman"/>
                <w:bCs/>
                <w:color w:val="auto"/>
              </w:rPr>
              <w:t>,</w:t>
            </w:r>
            <w:r w:rsidR="00874ACE" w:rsidRPr="000F1E50">
              <w:rPr>
                <w:rFonts w:ascii="Times New Roman" w:hAnsi="Times New Roman" w:cs="Times New Roman"/>
                <w:bCs/>
                <w:color w:val="auto"/>
              </w:rPr>
              <w:t xml:space="preserve"> да идентификува и применува сегашно време од сојузен начин </w:t>
            </w:r>
            <w:r w:rsidRPr="000F1E50">
              <w:rPr>
                <w:rFonts w:ascii="Times New Roman" w:hAnsi="Times New Roman" w:cs="Times New Roman"/>
                <w:color w:val="auto"/>
              </w:rPr>
              <w:t>со незначителни грешки.</w:t>
            </w:r>
          </w:p>
        </w:tc>
      </w:tr>
    </w:tbl>
    <w:p w:rsidR="000A258D" w:rsidRPr="000F1E50" w:rsidRDefault="000A258D" w:rsidP="000A258D">
      <w:pPr>
        <w:spacing w:line="240" w:lineRule="auto"/>
        <w:rPr>
          <w:rFonts w:ascii="Times New Roman" w:hAnsi="Times New Roman" w:cs="Times New Roman"/>
          <w:color w:val="auto"/>
        </w:rPr>
      </w:pPr>
    </w:p>
    <w:p w:rsidR="000A258D" w:rsidRDefault="000A258D" w:rsidP="000A258D">
      <w:pPr>
        <w:spacing w:line="240" w:lineRule="auto"/>
        <w:rPr>
          <w:rFonts w:ascii="Times New Roman" w:hAnsi="Times New Roman" w:cs="Times New Roman"/>
          <w:color w:val="auto"/>
        </w:rPr>
      </w:pPr>
      <w:bookmarkStart w:id="2" w:name="__DdeLink__2023_1992000711"/>
      <w:bookmarkEnd w:id="2"/>
    </w:p>
    <w:p w:rsidR="00874ACE" w:rsidRDefault="00874ACE" w:rsidP="000A258D">
      <w:pPr>
        <w:spacing w:line="240" w:lineRule="auto"/>
        <w:rPr>
          <w:rFonts w:ascii="Times New Roman" w:hAnsi="Times New Roman" w:cs="Times New Roman"/>
          <w:color w:val="auto"/>
        </w:rPr>
      </w:pPr>
    </w:p>
    <w:p w:rsidR="00874ACE" w:rsidRPr="000F1E50" w:rsidRDefault="00874ACE" w:rsidP="000A258D">
      <w:pPr>
        <w:spacing w:line="240" w:lineRule="auto"/>
        <w:rPr>
          <w:rFonts w:ascii="Times New Roman" w:hAnsi="Times New Roman" w:cs="Times New Roman"/>
          <w:color w:val="auto"/>
        </w:rPr>
      </w:pPr>
    </w:p>
    <w:p w:rsidR="000A258D" w:rsidRPr="000F1E50" w:rsidRDefault="000A258D" w:rsidP="000A258D">
      <w:pPr>
        <w:pStyle w:val="NoSpacing"/>
        <w:rPr>
          <w:rFonts w:ascii="Times New Roman" w:hAnsi="Times New Roman" w:cs="Times New Roman"/>
          <w:color w:val="auto"/>
        </w:rPr>
      </w:pPr>
      <w:r w:rsidRPr="000F1E50">
        <w:rPr>
          <w:rFonts w:ascii="Times New Roman" w:hAnsi="Times New Roman" w:cs="Times New Roman"/>
          <w:color w:val="auto"/>
        </w:rPr>
        <w:t>Предметен наставник</w:t>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r w:rsidRPr="000F1E50">
        <w:rPr>
          <w:rFonts w:ascii="Times New Roman" w:hAnsi="Times New Roman" w:cs="Times New Roman"/>
          <w:color w:val="auto"/>
        </w:rPr>
        <w:tab/>
      </w:r>
    </w:p>
    <w:p w:rsidR="000A258D" w:rsidRPr="000F1E50" w:rsidRDefault="000A258D" w:rsidP="000A258D">
      <w:pPr>
        <w:pStyle w:val="NoSpacing"/>
        <w:rPr>
          <w:rFonts w:ascii="Times New Roman" w:hAnsi="Times New Roman" w:cs="Times New Roman"/>
          <w:color w:val="auto"/>
        </w:rPr>
      </w:pPr>
      <w:r w:rsidRPr="000F1E50">
        <w:rPr>
          <w:rFonts w:ascii="Times New Roman" w:hAnsi="Times New Roman" w:cs="Times New Roman"/>
          <w:color w:val="auto"/>
        </w:rPr>
        <w:t>_______________________________</w:t>
      </w:r>
    </w:p>
    <w:p w:rsidR="000A258D" w:rsidRPr="000F1E50" w:rsidRDefault="000A258D" w:rsidP="000A258D">
      <w:pPr>
        <w:pStyle w:val="NoSpacing"/>
        <w:rPr>
          <w:rFonts w:ascii="Times New Roman" w:hAnsi="Times New Roman" w:cs="Times New Roman"/>
          <w:color w:val="auto"/>
        </w:rPr>
      </w:pPr>
    </w:p>
    <w:p w:rsidR="000A258D" w:rsidRPr="000F1E50" w:rsidRDefault="000A258D" w:rsidP="000A258D">
      <w:pPr>
        <w:spacing w:line="240" w:lineRule="auto"/>
        <w:rPr>
          <w:rFonts w:ascii="Times New Roman" w:hAnsi="Times New Roman" w:cs="Times New Roman"/>
          <w:color w:val="auto"/>
        </w:rPr>
      </w:pPr>
    </w:p>
    <w:p w:rsidR="000A258D" w:rsidRPr="000F1E50" w:rsidRDefault="000A258D" w:rsidP="000A258D">
      <w:pPr>
        <w:pStyle w:val="NoSpacing"/>
        <w:rPr>
          <w:rFonts w:ascii="Times New Roman" w:hAnsi="Times New Roman" w:cs="Times New Roman"/>
          <w:color w:val="auto"/>
        </w:rPr>
      </w:pPr>
    </w:p>
    <w:p w:rsidR="00C259B8" w:rsidRPr="000F1E50" w:rsidRDefault="00C259B8">
      <w:pPr>
        <w:rPr>
          <w:rFonts w:ascii="Times New Roman" w:hAnsi="Times New Roman" w:cs="Times New Roman"/>
          <w:color w:val="auto"/>
        </w:rPr>
      </w:pPr>
    </w:p>
    <w:sectPr w:rsidR="00C259B8" w:rsidRPr="000F1E50" w:rsidSect="000A258D">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14E33"/>
    <w:multiLevelType w:val="hybridMultilevel"/>
    <w:tmpl w:val="9B6AB1B8"/>
    <w:lvl w:ilvl="0" w:tplc="B074056E">
      <w:start w:val="48"/>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F0551"/>
    <w:multiLevelType w:val="multilevel"/>
    <w:tmpl w:val="D86C1E9C"/>
    <w:lvl w:ilvl="0">
      <w:start w:val="1"/>
      <w:numFmt w:val="decimal"/>
      <w:lvlText w:val=""/>
      <w:lvlJc w:val="left"/>
      <w:pPr>
        <w:ind w:left="786"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B332589"/>
    <w:multiLevelType w:val="hybridMultilevel"/>
    <w:tmpl w:val="2294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71299"/>
    <w:multiLevelType w:val="hybridMultilevel"/>
    <w:tmpl w:val="4BEAB3D6"/>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66BE4F17"/>
    <w:multiLevelType w:val="hybridMultilevel"/>
    <w:tmpl w:val="C4B85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F72E0"/>
    <w:multiLevelType w:val="multilevel"/>
    <w:tmpl w:val="8A6E40F8"/>
    <w:lvl w:ilvl="0">
      <w:start w:val="1"/>
      <w:numFmt w:val="bullet"/>
      <w:lvlText w:val=""/>
      <w:lvlJc w:val="left"/>
      <w:pPr>
        <w:ind w:left="108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87B06E0"/>
    <w:multiLevelType w:val="hybridMultilevel"/>
    <w:tmpl w:val="D9621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B6"/>
    <w:rsid w:val="00013D4E"/>
    <w:rsid w:val="0004505C"/>
    <w:rsid w:val="000A258D"/>
    <w:rsid w:val="000F1E50"/>
    <w:rsid w:val="001413EB"/>
    <w:rsid w:val="00310C88"/>
    <w:rsid w:val="00352A14"/>
    <w:rsid w:val="003B2F4B"/>
    <w:rsid w:val="003E715B"/>
    <w:rsid w:val="00426204"/>
    <w:rsid w:val="005553E6"/>
    <w:rsid w:val="00660913"/>
    <w:rsid w:val="006662BC"/>
    <w:rsid w:val="00681027"/>
    <w:rsid w:val="006A4D77"/>
    <w:rsid w:val="006B2CB9"/>
    <w:rsid w:val="00721777"/>
    <w:rsid w:val="007636F2"/>
    <w:rsid w:val="007C0DD6"/>
    <w:rsid w:val="00874ACE"/>
    <w:rsid w:val="00893539"/>
    <w:rsid w:val="00A67AB6"/>
    <w:rsid w:val="00AF2814"/>
    <w:rsid w:val="00B52AF2"/>
    <w:rsid w:val="00B54C4B"/>
    <w:rsid w:val="00B67E25"/>
    <w:rsid w:val="00BB6D35"/>
    <w:rsid w:val="00BF0C17"/>
    <w:rsid w:val="00BF3B14"/>
    <w:rsid w:val="00C259B8"/>
    <w:rsid w:val="00C55B31"/>
    <w:rsid w:val="00D27174"/>
    <w:rsid w:val="00D71B6E"/>
    <w:rsid w:val="00EA766A"/>
    <w:rsid w:val="00EE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0B8C1-7E8A-479F-92A2-52974E6F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58D"/>
    <w:pPr>
      <w:suppressAutoHyphens/>
      <w:spacing w:after="200" w:line="276" w:lineRule="auto"/>
    </w:pPr>
    <w:rPr>
      <w:rFonts w:ascii="Calibri" w:eastAsia="Droid Sans Fallback" w:hAnsi="Calibri" w:cs="Calibri"/>
      <w:color w:val="00000A"/>
      <w:lang w:val="mk-MK"/>
    </w:rPr>
  </w:style>
  <w:style w:type="paragraph" w:styleId="Heading2">
    <w:name w:val="heading 2"/>
    <w:basedOn w:val="Normal"/>
    <w:next w:val="Normal"/>
    <w:link w:val="Heading2Char"/>
    <w:uiPriority w:val="9"/>
    <w:unhideWhenUsed/>
    <w:qFormat/>
    <w:rsid w:val="00B67E2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0A258D"/>
    <w:rPr>
      <w:color w:val="0000FF"/>
      <w:u w:val="single"/>
    </w:rPr>
  </w:style>
  <w:style w:type="paragraph" w:styleId="ListParagraph">
    <w:name w:val="List Paragraph"/>
    <w:basedOn w:val="Normal"/>
    <w:uiPriority w:val="34"/>
    <w:qFormat/>
    <w:rsid w:val="000A258D"/>
    <w:pPr>
      <w:ind w:left="720"/>
      <w:contextualSpacing/>
    </w:pPr>
  </w:style>
  <w:style w:type="paragraph" w:styleId="NoSpacing">
    <w:name w:val="No Spacing"/>
    <w:link w:val="NoSpacingChar"/>
    <w:uiPriority w:val="1"/>
    <w:qFormat/>
    <w:rsid w:val="000A258D"/>
    <w:pPr>
      <w:suppressAutoHyphens/>
      <w:spacing w:after="0" w:line="240" w:lineRule="auto"/>
    </w:pPr>
    <w:rPr>
      <w:rFonts w:ascii="Calibri" w:eastAsia="Droid Sans Fallback" w:hAnsi="Calibri" w:cs="Calibri"/>
      <w:color w:val="00000A"/>
      <w:lang w:val="mk-MK"/>
    </w:rPr>
  </w:style>
  <w:style w:type="character" w:styleId="Hyperlink">
    <w:name w:val="Hyperlink"/>
    <w:rsid w:val="000A258D"/>
    <w:rPr>
      <w:color w:val="0000FF"/>
      <w:u w:val="single"/>
    </w:rPr>
  </w:style>
  <w:style w:type="character" w:customStyle="1" w:styleId="NoSpacingChar">
    <w:name w:val="No Spacing Char"/>
    <w:link w:val="NoSpacing"/>
    <w:locked/>
    <w:rsid w:val="000A258D"/>
    <w:rPr>
      <w:rFonts w:ascii="Calibri" w:eastAsia="Droid Sans Fallback" w:hAnsi="Calibri" w:cs="Calibri"/>
      <w:color w:val="00000A"/>
      <w:lang w:val="mk-MK"/>
    </w:rPr>
  </w:style>
  <w:style w:type="character" w:customStyle="1" w:styleId="UnresolvedMention1">
    <w:name w:val="Unresolved Mention1"/>
    <w:basedOn w:val="DefaultParagraphFont"/>
    <w:uiPriority w:val="99"/>
    <w:semiHidden/>
    <w:unhideWhenUsed/>
    <w:rsid w:val="00B52AF2"/>
    <w:rPr>
      <w:color w:val="808080"/>
      <w:shd w:val="clear" w:color="auto" w:fill="E6E6E6"/>
    </w:rPr>
  </w:style>
  <w:style w:type="character" w:customStyle="1" w:styleId="ListLabel3">
    <w:name w:val="ListLabel 3"/>
    <w:rsid w:val="00B54C4B"/>
    <w:rPr>
      <w:rFonts w:cs="Times New Roman"/>
    </w:rPr>
  </w:style>
  <w:style w:type="character" w:customStyle="1" w:styleId="Heading2Char">
    <w:name w:val="Heading 2 Char"/>
    <w:basedOn w:val="DefaultParagraphFont"/>
    <w:link w:val="Heading2"/>
    <w:uiPriority w:val="9"/>
    <w:rsid w:val="00B67E25"/>
    <w:rPr>
      <w:rFonts w:asciiTheme="majorHAnsi" w:eastAsiaTheme="majorEastAsia" w:hAnsiTheme="majorHAnsi" w:cstheme="majorBidi"/>
      <w:b/>
      <w:bCs/>
      <w:color w:val="4472C4" w:themeColor="accent1"/>
      <w:sz w:val="26"/>
      <w:szCs w:val="2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38418">
      <w:bodyDiv w:val="1"/>
      <w:marLeft w:val="0"/>
      <w:marRight w:val="0"/>
      <w:marTop w:val="0"/>
      <w:marBottom w:val="0"/>
      <w:divBdr>
        <w:top w:val="none" w:sz="0" w:space="0" w:color="auto"/>
        <w:left w:val="none" w:sz="0" w:space="0" w:color="auto"/>
        <w:bottom w:val="none" w:sz="0" w:space="0" w:color="auto"/>
        <w:right w:val="none" w:sz="0" w:space="0" w:color="auto"/>
      </w:divBdr>
      <w:divsChild>
        <w:div w:id="1193960178">
          <w:marLeft w:val="0"/>
          <w:marRight w:val="0"/>
          <w:marTop w:val="0"/>
          <w:marBottom w:val="0"/>
          <w:divBdr>
            <w:top w:val="none" w:sz="0" w:space="0" w:color="auto"/>
            <w:left w:val="none" w:sz="0" w:space="0" w:color="auto"/>
            <w:bottom w:val="none" w:sz="0" w:space="0" w:color="auto"/>
            <w:right w:val="none" w:sz="0" w:space="0" w:color="auto"/>
          </w:divBdr>
          <w:divsChild>
            <w:div w:id="627704761">
              <w:marLeft w:val="0"/>
              <w:marRight w:val="0"/>
              <w:marTop w:val="120"/>
              <w:marBottom w:val="360"/>
              <w:divBdr>
                <w:top w:val="none" w:sz="0" w:space="0" w:color="auto"/>
                <w:left w:val="none" w:sz="0" w:space="0" w:color="auto"/>
                <w:bottom w:val="dotted" w:sz="6" w:space="18" w:color="FFFFFF"/>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bfle.blogspot.com/2010/03/quizz-de-vocabulaire-les-energi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nde.bonjourdumonde.com/exercices/contenu/comprendre-un-reportage-de-vulgarisation.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levideo.com/fle_video_quiz_low_intermediate.php?id=6825" TargetMode="External"/><Relationship Id="rId11" Type="http://schemas.openxmlformats.org/officeDocument/2006/relationships/hyperlink" Target="http://enseigner.tv5monde.com/fle/coup-de-pouce-pour-la-planete" TargetMode="External"/><Relationship Id="rId5" Type="http://schemas.openxmlformats.org/officeDocument/2006/relationships/webSettings" Target="webSettings.xml"/><Relationship Id="rId10" Type="http://schemas.openxmlformats.org/officeDocument/2006/relationships/hyperlink" Target="https://capsurlefle.wordpress.com/2017/03/01/video-les-metiers-de-lenvironnement-et-du-developpement-durable-adolescentsadultes-a2/" TargetMode="External"/><Relationship Id="rId4" Type="http://schemas.openxmlformats.org/officeDocument/2006/relationships/settings" Target="settings.xml"/><Relationship Id="rId9" Type="http://schemas.openxmlformats.org/officeDocument/2006/relationships/hyperlink" Target="https://www.youtube.com/watch?v=euaHIIz28Hw&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6194-308F-4B9C-B6C6-0A291889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2018-09-07T10:50:00Z</dcterms:created>
  <dcterms:modified xsi:type="dcterms:W3CDTF">2018-09-07T10:50:00Z</dcterms:modified>
</cp:coreProperties>
</file>