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65" w:rsidRDefault="009B3865" w:rsidP="009B3865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ОПЕРАТИВЕН ПЛАН ЗА НАСТАВЕН ЧАС</w:t>
      </w:r>
    </w:p>
    <w:p w:rsidR="009B3865" w:rsidRDefault="009B3865" w:rsidP="009B3865">
      <w:pPr>
        <w:jc w:val="center"/>
        <w:rPr>
          <w:b/>
          <w:sz w:val="28"/>
          <w:szCs w:val="28"/>
          <w:lang w:val="mk-MK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284"/>
        <w:gridCol w:w="1580"/>
        <w:gridCol w:w="1480"/>
        <w:gridCol w:w="1661"/>
        <w:gridCol w:w="1839"/>
      </w:tblGrid>
      <w:tr w:rsidR="009B3865" w:rsidTr="00F85F1A">
        <w:tc>
          <w:tcPr>
            <w:tcW w:w="350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</w:pPr>
            <w:proofErr w:type="spellStart"/>
            <w:r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80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</w:pPr>
            <w:r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80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</w:pPr>
            <w:r>
              <w:rPr>
                <w:b/>
                <w:i/>
                <w:sz w:val="22"/>
                <w:szCs w:val="22"/>
                <w:lang w:val="mk-MK"/>
              </w:rPr>
              <w:t>Клас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6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</w:pPr>
            <w:r>
              <w:rPr>
                <w:b/>
                <w:i/>
                <w:sz w:val="22"/>
                <w:szCs w:val="22"/>
                <w:lang w:val="mk-MK"/>
              </w:rPr>
              <w:t>Учебна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mk-MK"/>
              </w:rPr>
              <w:t>година</w:t>
            </w:r>
            <w:r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3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</w:pPr>
            <w:r>
              <w:rPr>
                <w:b/>
                <w:i/>
                <w:sz w:val="22"/>
                <w:szCs w:val="22"/>
                <w:lang w:val="mk-MK"/>
              </w:rPr>
              <w:t>Дата</w:t>
            </w:r>
            <w:r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9B3865" w:rsidTr="00F85F1A">
        <w:trPr>
          <w:trHeight w:val="328"/>
        </w:trPr>
        <w:tc>
          <w:tcPr>
            <w:tcW w:w="350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9B3865" w:rsidRDefault="009B3865" w:rsidP="00F85F1A">
            <w:pPr>
              <w:spacing w:line="276" w:lineRule="auto"/>
              <w:rPr>
                <w:bCs/>
                <w:lang w:val="mk-MK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B3865" w:rsidRPr="00E31433" w:rsidRDefault="009B3865" w:rsidP="00F85F1A">
            <w:pPr>
              <w:spacing w:line="276" w:lineRule="auto"/>
              <w:rPr>
                <w:b/>
                <w:bCs/>
                <w:lang w:val="mk-MK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B3865" w:rsidRDefault="009B3865" w:rsidP="00F85F1A">
            <w:pPr>
              <w:spacing w:line="276" w:lineRule="auto"/>
              <w:rPr>
                <w:b/>
                <w:bCs/>
                <w:lang w:val="mk-MK"/>
              </w:rPr>
            </w:pPr>
          </w:p>
          <w:p w:rsidR="009B3865" w:rsidRDefault="009B3865" w:rsidP="00F85F1A">
            <w:pPr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I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B3865" w:rsidRDefault="009B3865" w:rsidP="00F85F1A">
            <w:pPr>
              <w:spacing w:line="276" w:lineRule="auto"/>
              <w:rPr>
                <w:b/>
                <w:bCs/>
                <w:lang w:val="mk-MK"/>
              </w:rPr>
            </w:pPr>
          </w:p>
          <w:p w:rsidR="009B3865" w:rsidRDefault="009B3865" w:rsidP="00F85F1A">
            <w:pPr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2015</w:t>
            </w:r>
            <w:r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3865" w:rsidRDefault="009B3865" w:rsidP="00F85F1A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:rsidR="009B3865" w:rsidRDefault="009B3865" w:rsidP="00F85F1A">
            <w:pPr>
              <w:spacing w:line="276" w:lineRule="auto"/>
              <w:rPr>
                <w:b/>
                <w:bCs/>
                <w:lang w:val="mk-MK"/>
              </w:rPr>
            </w:pPr>
          </w:p>
        </w:tc>
      </w:tr>
      <w:tr w:rsidR="009B3865" w:rsidRPr="008E0FAA" w:rsidTr="00F85F1A">
        <w:tc>
          <w:tcPr>
            <w:tcW w:w="3221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44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Pr="003A3C0C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9B3865" w:rsidRPr="00C461C6" w:rsidTr="00F85F1A">
        <w:tc>
          <w:tcPr>
            <w:tcW w:w="3221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тема</w:t>
            </w:r>
          </w:p>
        </w:tc>
        <w:tc>
          <w:tcPr>
            <w:tcW w:w="6844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9B3865" w:rsidRDefault="009B3865" w:rsidP="00F85F1A">
            <w:pPr>
              <w:spacing w:line="276" w:lineRule="auto"/>
              <w:rPr>
                <w:sz w:val="22"/>
                <w:szCs w:val="22"/>
                <w:lang w:val="mk-MK"/>
              </w:rPr>
            </w:pPr>
            <w:r w:rsidRPr="00C461C6">
              <w:rPr>
                <w:sz w:val="22"/>
                <w:szCs w:val="22"/>
                <w:lang w:val="mk-MK"/>
              </w:rPr>
              <w:t>5 Jour 6 “ Jour 6</w:t>
            </w:r>
            <w:r>
              <w:rPr>
                <w:sz w:val="22"/>
                <w:szCs w:val="22"/>
                <w:lang w:val="mk-MK"/>
              </w:rPr>
              <w:t xml:space="preserve">  “Retour de voyage“   Concert“</w:t>
            </w:r>
          </w:p>
        </w:tc>
      </w:tr>
      <w:tr w:rsidR="009B3865" w:rsidRPr="00C461C6" w:rsidTr="00F85F1A"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Pr="00C461C6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69. </w:t>
            </w:r>
            <w:r w:rsidRPr="00C461C6">
              <w:rPr>
                <w:sz w:val="22"/>
                <w:szCs w:val="22"/>
                <w:lang w:val="mk-MK"/>
              </w:rPr>
              <w:t>Пишување одговор на покана за патување</w:t>
            </w:r>
          </w:p>
        </w:tc>
      </w:tr>
      <w:tr w:rsidR="009B3865" w:rsidTr="00F85F1A"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Pr="003A3C0C" w:rsidRDefault="009B3865" w:rsidP="00F85F1A">
            <w:pPr>
              <w:spacing w:line="276" w:lineRule="auto"/>
              <w:rPr>
                <w:b/>
                <w:u w:val="single"/>
                <w:lang w:val="mk-MK"/>
              </w:rPr>
            </w:pPr>
            <w:r w:rsidRPr="003A3C0C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 w:eastAsia="en-US"/>
              </w:rPr>
              <w:t>2.Час за утврдување на  знаења</w:t>
            </w:r>
          </w:p>
          <w:p w:rsidR="009B3865" w:rsidRDefault="009B3865" w:rsidP="00F85F1A">
            <w:pPr>
              <w:spacing w:line="276" w:lineRule="auto"/>
              <w:rPr>
                <w:b/>
                <w:u w:val="single"/>
                <w:lang w:val="mk-MK"/>
              </w:rPr>
            </w:pPr>
            <w:r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9B3865" w:rsidRDefault="009B3865" w:rsidP="00F85F1A">
            <w:pPr>
              <w:spacing w:line="276" w:lineRule="auto"/>
              <w:rPr>
                <w:b/>
                <w:u w:val="single"/>
                <w:lang w:val="mk-MK"/>
              </w:rPr>
            </w:pPr>
            <w:r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9B3865" w:rsidRPr="003929F2" w:rsidTr="00F85F1A"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1.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>
              <w:rPr>
                <w:sz w:val="22"/>
                <w:szCs w:val="22"/>
                <w:lang w:val="mk-MK"/>
              </w:rPr>
              <w:t xml:space="preserve">    </w:t>
            </w:r>
            <w:r w:rsidRPr="00E31433">
              <w:rPr>
                <w:sz w:val="22"/>
                <w:szCs w:val="22"/>
                <w:u w:val="single"/>
                <w:lang w:val="mk-MK"/>
              </w:rPr>
              <w:t>10.Аудио-визуелен метод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2.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3.Метод на игра                   12.Истражувачки-откривачки 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b/>
                <w:sz w:val="22"/>
                <w:szCs w:val="22"/>
                <w:u w:val="single"/>
                <w:lang w:val="mk-MK"/>
              </w:rPr>
              <w:t xml:space="preserve">4.Кооперативен метод         </w:t>
            </w:r>
            <w:r w:rsidRPr="00E31433">
              <w:rPr>
                <w:sz w:val="22"/>
                <w:szCs w:val="22"/>
                <w:u w:val="single"/>
                <w:lang w:val="mk-MK"/>
              </w:rPr>
              <w:t>13.Метод на набљудување</w:t>
            </w:r>
          </w:p>
          <w:p w:rsidR="009B3865" w:rsidRPr="008E0FAA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jc w:val="both"/>
              <w:rPr>
                <w:b/>
                <w:u w:val="single"/>
                <w:lang w:val="mk-MK"/>
              </w:rPr>
            </w:pPr>
            <w:r w:rsidRPr="00E31433">
              <w:rPr>
                <w:sz w:val="22"/>
                <w:szCs w:val="22"/>
                <w:u w:val="single"/>
                <w:lang w:val="mk-MK"/>
              </w:rPr>
              <w:t>5</w:t>
            </w:r>
            <w:r w:rsidRPr="008E0FAA">
              <w:rPr>
                <w:b/>
                <w:sz w:val="22"/>
                <w:szCs w:val="22"/>
                <w:u w:val="single"/>
                <w:lang w:val="mk-MK"/>
              </w:rPr>
              <w:t xml:space="preserve">.Текстуален метод              </w:t>
            </w:r>
            <w:r w:rsidRPr="003A3C0C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pacing w:line="276" w:lineRule="auto"/>
              <w:rPr>
                <w:lang w:val="mk-MK"/>
              </w:rPr>
            </w:pPr>
            <w:r w:rsidRPr="008E0FAA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9B3865" w:rsidRPr="003A3C0C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bCs/>
                <w:color w:val="000000"/>
                <w:shd w:val="clear" w:color="auto" w:fill="FFFFFF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8.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C461C6">
              <w:rPr>
                <w:b/>
                <w:sz w:val="22"/>
                <w:szCs w:val="22"/>
                <w:u w:val="single"/>
                <w:lang w:val="mk-MK"/>
              </w:rPr>
              <w:t>17.Еклетички(мешовит) метод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9.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>
              <w:rPr>
                <w:sz w:val="22"/>
                <w:szCs w:val="22"/>
                <w:lang w:val="mk-MK"/>
              </w:rPr>
              <w:t xml:space="preserve">                     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9B3865" w:rsidRDefault="009B3865" w:rsidP="00F85F1A">
            <w:pPr>
              <w:widowControl w:val="0"/>
              <w:suppressLineNumbers/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9B3865" w:rsidRPr="003929F2" w:rsidTr="00F85F1A"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tabs>
                <w:tab w:val="left" w:pos="720"/>
              </w:tabs>
              <w:snapToGrid w:val="0"/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1.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>
              <w:rPr>
                <w:sz w:val="22"/>
                <w:szCs w:val="22"/>
                <w:lang w:val="mk-MK"/>
              </w:rPr>
              <w:t xml:space="preserve">                 </w:t>
            </w:r>
            <w:r w:rsidRPr="00287D96">
              <w:rPr>
                <w:b/>
                <w:sz w:val="22"/>
                <w:szCs w:val="22"/>
                <w:u w:val="single"/>
                <w:lang w:val="mk-MK"/>
              </w:rPr>
              <w:t>2.работа во парови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 xml:space="preserve">  3.фронтална форма на работа                       </w:t>
            </w:r>
            <w:r w:rsidRPr="003A3C0C">
              <w:rPr>
                <w:sz w:val="22"/>
                <w:szCs w:val="22"/>
                <w:lang w:val="mk-MK"/>
              </w:rPr>
              <w:t>4.работа во групи</w:t>
            </w:r>
            <w:r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9B3865" w:rsidTr="00F85F1A"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 w:rsidRPr="00E31433">
              <w:rPr>
                <w:sz w:val="22"/>
                <w:szCs w:val="22"/>
                <w:lang w:val="mk-MK"/>
              </w:rPr>
              <w:t>1.Учебник /Прирачник</w:t>
            </w:r>
            <w:r>
              <w:rPr>
                <w:b/>
                <w:sz w:val="22"/>
                <w:szCs w:val="22"/>
                <w:lang w:val="mk-MK"/>
              </w:rPr>
              <w:t xml:space="preserve">                    </w:t>
            </w:r>
            <w:r>
              <w:rPr>
                <w:sz w:val="22"/>
                <w:szCs w:val="22"/>
                <w:lang w:val="mk-MK"/>
              </w:rPr>
              <w:t>7. Постер</w:t>
            </w:r>
          </w:p>
          <w:p w:rsidR="009B3865" w:rsidRPr="003A3C0C" w:rsidRDefault="009B3865" w:rsidP="00F85F1A">
            <w:pPr>
              <w:spacing w:line="276" w:lineRule="auto"/>
              <w:rPr>
                <w:lang w:val="mk-MK"/>
              </w:rPr>
            </w:pPr>
            <w:r w:rsidRPr="003A3C0C">
              <w:rPr>
                <w:b/>
                <w:sz w:val="22"/>
                <w:szCs w:val="22"/>
                <w:u w:val="single"/>
                <w:lang w:val="mk-MK"/>
              </w:rPr>
              <w:t>2.Работен лист</w:t>
            </w:r>
            <w:r>
              <w:rPr>
                <w:sz w:val="22"/>
                <w:szCs w:val="22"/>
                <w:lang w:val="mk-MK"/>
              </w:rPr>
              <w:t xml:space="preserve">                                   </w:t>
            </w:r>
            <w:r w:rsidRPr="003A3C0C">
              <w:rPr>
                <w:sz w:val="22"/>
                <w:szCs w:val="22"/>
                <w:lang w:val="mk-MK"/>
              </w:rPr>
              <w:t>8. Илустрации/цртежи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3.Аудио запис                                    9. Проектор/платно</w:t>
            </w:r>
          </w:p>
          <w:p w:rsidR="009B3865" w:rsidRPr="003A3C0C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4.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Табла и креда</w:t>
            </w:r>
            <w:r>
              <w:rPr>
                <w:sz w:val="22"/>
                <w:szCs w:val="22"/>
                <w:lang w:val="mk-MK"/>
              </w:rPr>
              <w:t xml:space="preserve">                                 </w:t>
            </w:r>
            <w:r w:rsidRPr="003A3C0C">
              <w:rPr>
                <w:sz w:val="22"/>
                <w:szCs w:val="22"/>
                <w:lang w:val="mk-MK"/>
              </w:rPr>
              <w:t>10. ППТ презентација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5.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Компјутер</w:t>
            </w:r>
            <w:r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9B3865" w:rsidRPr="003929F2" w:rsidTr="00F85F1A">
        <w:trPr>
          <w:trHeight w:val="878"/>
        </w:trPr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 w:rsidRPr="003A3C0C">
              <w:rPr>
                <w:sz w:val="22"/>
                <w:szCs w:val="22"/>
                <w:lang w:val="mk-MK"/>
              </w:rPr>
              <w:t>Ментална карта</w:t>
            </w:r>
            <w:r>
              <w:rPr>
                <w:sz w:val="22"/>
                <w:szCs w:val="22"/>
                <w:lang w:val="mk-MK"/>
              </w:rPr>
              <w:t xml:space="preserve">, техника СТОП, Бура на идеи, Грозд –техника, Асоцијации, 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>Усмено излагање</w:t>
            </w:r>
            <w:r>
              <w:rPr>
                <w:sz w:val="22"/>
                <w:szCs w:val="22"/>
                <w:lang w:val="mk-MK"/>
              </w:rPr>
              <w:t xml:space="preserve">, ЗСУ табела, Венов дијаграм, </w:t>
            </w:r>
            <w:r w:rsidRPr="00C461C6">
              <w:rPr>
                <w:b/>
                <w:sz w:val="22"/>
                <w:szCs w:val="22"/>
                <w:u w:val="single"/>
                <w:lang w:val="mk-MK"/>
              </w:rPr>
              <w:t>Мини лекција</w:t>
            </w:r>
            <w:r>
              <w:rPr>
                <w:sz w:val="22"/>
                <w:szCs w:val="22"/>
                <w:lang w:val="mk-MK"/>
              </w:rPr>
              <w:t xml:space="preserve">, Квиз, Т-табела, </w:t>
            </w:r>
            <w:r w:rsidRPr="003A3C0C">
              <w:rPr>
                <w:b/>
                <w:sz w:val="22"/>
                <w:szCs w:val="22"/>
                <w:u w:val="single"/>
                <w:lang w:val="mk-MK"/>
              </w:rPr>
              <w:t>Влезен билет</w:t>
            </w:r>
            <w:r>
              <w:rPr>
                <w:sz w:val="22"/>
                <w:szCs w:val="22"/>
                <w:lang w:val="mk-MK"/>
              </w:rPr>
              <w:t xml:space="preserve">, </w:t>
            </w:r>
            <w:r w:rsidRPr="00E31433">
              <w:rPr>
                <w:sz w:val="22"/>
                <w:szCs w:val="22"/>
                <w:lang w:val="mk-MK"/>
              </w:rPr>
              <w:t>Излезен билет,</w:t>
            </w:r>
            <w:r>
              <w:rPr>
                <w:sz w:val="22"/>
                <w:szCs w:val="22"/>
                <w:lang w:val="mk-MK"/>
              </w:rPr>
              <w:t xml:space="preserve"> </w:t>
            </w:r>
            <w:r w:rsidRPr="00E31433">
              <w:rPr>
                <w:b/>
                <w:sz w:val="22"/>
                <w:szCs w:val="22"/>
                <w:u w:val="single"/>
                <w:lang w:val="mk-MK"/>
              </w:rPr>
              <w:t>Игра во група</w:t>
            </w:r>
          </w:p>
        </w:tc>
      </w:tr>
      <w:tr w:rsidR="009B3865" w:rsidRPr="00E31433" w:rsidTr="00F85F1A">
        <w:trPr>
          <w:trHeight w:val="3798"/>
        </w:trPr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Наставни цели</w:t>
            </w:r>
          </w:p>
          <w:p w:rsidR="009B3865" w:rsidRPr="00E31433" w:rsidRDefault="009B3865" w:rsidP="00F85F1A">
            <w:pPr>
              <w:numPr>
                <w:ilvl w:val="0"/>
                <w:numId w:val="2"/>
              </w:num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9B3865" w:rsidRDefault="009B3865" w:rsidP="00F85F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iCs/>
                <w:lang w:val="mk-MK"/>
              </w:rPr>
            </w:pPr>
            <w:r>
              <w:rPr>
                <w:i/>
                <w:iCs/>
                <w:lang w:val="mk-MK"/>
              </w:rPr>
              <w:t>Комуникативни</w:t>
            </w:r>
          </w:p>
          <w:p w:rsidR="009B3865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</w:p>
          <w:p w:rsidR="009B3865" w:rsidRPr="00C461C6" w:rsidRDefault="009B3865" w:rsidP="00F85F1A">
            <w:pPr>
              <w:spacing w:line="276" w:lineRule="auto"/>
              <w:rPr>
                <w:i/>
                <w:iCs/>
                <w:lang w:val="mk-MK"/>
              </w:rPr>
            </w:pPr>
          </w:p>
          <w:p w:rsidR="009B3865" w:rsidRPr="000C1369" w:rsidRDefault="009B3865" w:rsidP="00F85F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i/>
                <w:iCs/>
                <w:lang w:val="mk-MK"/>
              </w:rPr>
            </w:pPr>
            <w:r w:rsidRPr="000C1369">
              <w:rPr>
                <w:bCs/>
                <w:i/>
                <w:iCs/>
                <w:lang w:val="mk-MK"/>
              </w:rPr>
              <w:t>лексички</w:t>
            </w:r>
          </w:p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</w:p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</w:p>
          <w:p w:rsidR="009B3865" w:rsidRPr="00410839" w:rsidRDefault="009B3865" w:rsidP="00F85F1A">
            <w:pPr>
              <w:spacing w:line="276" w:lineRule="auto"/>
              <w:rPr>
                <w:bCs/>
                <w:iCs/>
                <w:lang w:val="mk-MK"/>
              </w:rPr>
            </w:pPr>
            <w:r w:rsidRPr="00410839">
              <w:rPr>
                <w:bCs/>
                <w:iCs/>
                <w:lang w:val="mk-MK"/>
              </w:rPr>
              <w:t>-граматички</w:t>
            </w:r>
          </w:p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</w:p>
          <w:p w:rsidR="009B3865" w:rsidRDefault="009B3865" w:rsidP="00F85F1A">
            <w:pPr>
              <w:numPr>
                <w:ilvl w:val="0"/>
                <w:numId w:val="2"/>
              </w:numPr>
              <w:spacing w:line="276" w:lineRule="auto"/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</w:p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</w:p>
          <w:p w:rsidR="009B3865" w:rsidRDefault="009B3865" w:rsidP="00F85F1A">
            <w:pPr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spacing w:line="276" w:lineRule="auto"/>
              <w:rPr>
                <w:b/>
                <w:bCs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9B3865" w:rsidRDefault="009B3865" w:rsidP="009B3865">
            <w:pPr>
              <w:numPr>
                <w:ilvl w:val="0"/>
                <w:numId w:val="5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Напише одговор на покана за патување</w:t>
            </w:r>
          </w:p>
          <w:p w:rsidR="009B3865" w:rsidRDefault="009B3865" w:rsidP="009B3865">
            <w:pPr>
              <w:numPr>
                <w:ilvl w:val="0"/>
                <w:numId w:val="5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Прифати, одбие покана за патување </w:t>
            </w:r>
          </w:p>
          <w:p w:rsidR="009B3865" w:rsidRDefault="009B3865" w:rsidP="009B3865">
            <w:pPr>
              <w:numPr>
                <w:ilvl w:val="0"/>
                <w:numId w:val="5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Да изрази причина за одбивање на покана</w:t>
            </w:r>
          </w:p>
          <w:p w:rsidR="009B3865" w:rsidRDefault="009B3865" w:rsidP="009B3865">
            <w:pPr>
              <w:numPr>
                <w:ilvl w:val="0"/>
                <w:numId w:val="5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Изрази воодушевување за понудената покана</w:t>
            </w:r>
          </w:p>
          <w:p w:rsidR="009B3865" w:rsidRDefault="009B3865" w:rsidP="00F85F1A">
            <w:pPr>
              <w:numPr>
                <w:ilvl w:val="0"/>
                <w:numId w:val="1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Прифаќање/ одбивање покана, семејство и врски во семејството</w:t>
            </w:r>
          </w:p>
          <w:p w:rsidR="009B3865" w:rsidRPr="008D3844" w:rsidRDefault="009B3865" w:rsidP="00F85F1A">
            <w:pPr>
              <w:numPr>
                <w:ilvl w:val="0"/>
                <w:numId w:val="1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лексика за причина и воодушевување</w:t>
            </w:r>
          </w:p>
          <w:p w:rsidR="009B3865" w:rsidRDefault="009B3865" w:rsidP="00F85F1A">
            <w:pPr>
              <w:numPr>
                <w:ilvl w:val="0"/>
                <w:numId w:val="1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Примена на времиња од индикатиф - </w:t>
            </w:r>
            <w:r w:rsidRPr="000C1369">
              <w:rPr>
                <w:bCs/>
                <w:lang w:val="mk-MK"/>
              </w:rPr>
              <w:t>présent, passé composé, imparfait,  futur simple</w:t>
            </w:r>
            <w:r>
              <w:rPr>
                <w:bCs/>
                <w:lang w:val="mk-MK"/>
              </w:rPr>
              <w:t xml:space="preserve">, </w:t>
            </w:r>
          </w:p>
          <w:p w:rsidR="009B3865" w:rsidRDefault="009B3865" w:rsidP="00F85F1A">
            <w:pPr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ја почитува работата на другите и соработува со другите</w:t>
            </w:r>
          </w:p>
          <w:p w:rsidR="009B3865" w:rsidRDefault="009B3865" w:rsidP="00F85F1A">
            <w:pPr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932777">
              <w:rPr>
                <w:bCs/>
                <w:sz w:val="22"/>
                <w:szCs w:val="22"/>
                <w:lang w:val="mk-MK"/>
              </w:rPr>
              <w:t xml:space="preserve">ja </w:t>
            </w:r>
            <w:r>
              <w:rPr>
                <w:bCs/>
                <w:sz w:val="22"/>
                <w:szCs w:val="22"/>
                <w:lang w:val="mk-MK"/>
              </w:rPr>
              <w:t>почитува работата во паралелката</w:t>
            </w:r>
          </w:p>
          <w:p w:rsidR="009B3865" w:rsidRDefault="009B3865" w:rsidP="00F85F1A">
            <w:pPr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9B3865" w:rsidRDefault="009B3865" w:rsidP="00F85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развива ментални способности и вештини</w:t>
            </w:r>
          </w:p>
          <w:p w:rsidR="009B3865" w:rsidRPr="00AC4FBD" w:rsidRDefault="009B3865" w:rsidP="00F85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lang w:val="en-US"/>
              </w:rPr>
            </w:pPr>
            <w:r>
              <w:rPr>
                <w:bCs/>
                <w:sz w:val="22"/>
                <w:szCs w:val="22"/>
                <w:lang w:val="mk-MK"/>
              </w:rPr>
              <w:t>размислува к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реативно</w:t>
            </w:r>
            <w:proofErr w:type="spellEnd"/>
          </w:p>
          <w:p w:rsidR="009B3865" w:rsidRPr="001616A2" w:rsidRDefault="009B3865" w:rsidP="00F85F1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lang w:val="en-US"/>
              </w:rPr>
            </w:pPr>
            <w:r>
              <w:rPr>
                <w:bCs/>
                <w:sz w:val="22"/>
                <w:szCs w:val="22"/>
                <w:lang w:val="mk-MK"/>
              </w:rPr>
              <w:t>да споредува  различни патувања</w:t>
            </w:r>
          </w:p>
        </w:tc>
      </w:tr>
      <w:tr w:rsidR="009B3865" w:rsidRPr="003929F2" w:rsidTr="00F85F1A">
        <w:trPr>
          <w:trHeight w:val="258"/>
        </w:trPr>
        <w:tc>
          <w:tcPr>
            <w:tcW w:w="322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rPr>
                <w:b/>
                <w:bCs/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9B3865" w:rsidRDefault="009B3865" w:rsidP="00F85F1A">
            <w:pPr>
              <w:spacing w:line="276" w:lineRule="auto"/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Мајчин и странски јазик и граматика, странски јазик и граматика, култура.</w:t>
            </w:r>
          </w:p>
        </w:tc>
      </w:tr>
    </w:tbl>
    <w:p w:rsidR="009B3865" w:rsidRDefault="009B3865" w:rsidP="009B3865">
      <w:pPr>
        <w:jc w:val="center"/>
        <w:rPr>
          <w:b/>
          <w:bCs/>
          <w:sz w:val="22"/>
          <w:szCs w:val="22"/>
          <w:lang w:val="mk-MK"/>
        </w:rPr>
      </w:pPr>
      <w:r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9B3865" w:rsidTr="00F85F1A">
        <w:trPr>
          <w:trHeight w:val="78"/>
        </w:trPr>
        <w:tc>
          <w:tcPr>
            <w:tcW w:w="10050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  <w:hideMark/>
          </w:tcPr>
          <w:p w:rsidR="009B3865" w:rsidRDefault="009B3865" w:rsidP="00F85F1A">
            <w:pPr>
              <w:spacing w:line="276" w:lineRule="auto"/>
              <w:jc w:val="center"/>
              <w:rPr>
                <w:b/>
                <w:i/>
                <w:lang w:val="mk-MK"/>
              </w:rPr>
            </w:pPr>
            <w:proofErr w:type="spellStart"/>
            <w:r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9B3865" w:rsidRPr="003A3C0C" w:rsidTr="00F85F1A">
        <w:trPr>
          <w:trHeight w:val="537"/>
        </w:trPr>
        <w:tc>
          <w:tcPr>
            <w:tcW w:w="10050" w:type="dxa"/>
            <w:tcBorders>
              <w:top w:val="double" w:sz="2" w:space="0" w:color="000000"/>
              <w:left w:val="thickThinSmallGap" w:sz="24" w:space="0" w:color="auto"/>
              <w:bottom w:val="double" w:sz="2" w:space="0" w:color="000000"/>
              <w:right w:val="thinThickMediumGap" w:sz="18" w:space="0" w:color="auto"/>
            </w:tcBorders>
            <w:hideMark/>
          </w:tcPr>
          <w:p w:rsidR="009B3865" w:rsidRDefault="009B3865" w:rsidP="00F85F1A">
            <w:pPr>
              <w:numPr>
                <w:ilvl w:val="0"/>
                <w:numId w:val="2"/>
              </w:numPr>
              <w:snapToGrid w:val="0"/>
              <w:spacing w:line="276" w:lineRule="auto"/>
              <w:ind w:left="175" w:firstLine="185"/>
              <w:rPr>
                <w:bCs/>
                <w:color w:val="FF0000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Влезен билет</w:t>
            </w:r>
            <w:r>
              <w:rPr>
                <w:bCs/>
                <w:sz w:val="22"/>
                <w:szCs w:val="22"/>
                <w:lang w:val="mk-MK"/>
              </w:rPr>
              <w:t xml:space="preserve"> – тема “</w:t>
            </w:r>
            <w:r>
              <w:rPr>
                <w:bCs/>
                <w:sz w:val="22"/>
                <w:szCs w:val="22"/>
                <w:lang w:val="en-US"/>
              </w:rPr>
              <w:t>les invitations</w:t>
            </w:r>
            <w:r>
              <w:rPr>
                <w:bCs/>
                <w:sz w:val="22"/>
                <w:szCs w:val="22"/>
                <w:lang w:val="mk-MK"/>
              </w:rPr>
              <w:t xml:space="preserve">” – 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 xml:space="preserve">Кратка рефлексија за поканите од претходниот час. </w:t>
            </w:r>
          </w:p>
          <w:tbl>
            <w:tblPr>
              <w:tblW w:w="9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5088"/>
            </w:tblGrid>
            <w:tr w:rsidR="009B3865" w:rsidTr="00F85F1A">
              <w:trPr>
                <w:trHeight w:val="213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jc w:val="center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9B3865" w:rsidRPr="003A3C0C" w:rsidTr="00F85F1A">
              <w:trPr>
                <w:trHeight w:val="78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Поставува прашања, слуша одговори, задава јасни упатства за работа, поттикнува активност кај учениците, дообјаснува поттикнува дискусија и претставување на веќе наученото.</w:t>
                  </w:r>
                </w:p>
              </w:tc>
              <w:tc>
                <w:tcPr>
                  <w:tcW w:w="5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упатството за работа, одговара на поставените прашања, споделува, објаснува, помага. Бара помош од наставникот и дополнителни објаснувања. </w:t>
                  </w:r>
                </w:p>
              </w:tc>
            </w:tr>
          </w:tbl>
          <w:p w:rsidR="009B3865" w:rsidRDefault="009B3865" w:rsidP="00F85F1A">
            <w:pPr>
              <w:snapToGrid w:val="0"/>
              <w:spacing w:line="276" w:lineRule="auto"/>
              <w:rPr>
                <w:bCs/>
                <w:color w:val="FF0000"/>
                <w:lang w:val="mk-MK"/>
              </w:rPr>
            </w:pPr>
          </w:p>
        </w:tc>
      </w:tr>
      <w:tr w:rsidR="009B3865" w:rsidTr="00F85F1A">
        <w:trPr>
          <w:trHeight w:val="78"/>
        </w:trPr>
        <w:tc>
          <w:tcPr>
            <w:tcW w:w="10050" w:type="dxa"/>
            <w:tcBorders>
              <w:top w:val="double" w:sz="2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9B3865" w:rsidRPr="003929F2" w:rsidTr="00F85F1A">
        <w:trPr>
          <w:trHeight w:val="2100"/>
        </w:trPr>
        <w:tc>
          <w:tcPr>
            <w:tcW w:w="10050" w:type="dxa"/>
            <w:tcBorders>
              <w:top w:val="double" w:sz="2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9B3865" w:rsidRDefault="009B3865" w:rsidP="00F85F1A">
            <w:pPr>
              <w:snapToGrid w:val="0"/>
              <w:spacing w:line="276" w:lineRule="auto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 xml:space="preserve">Во парови 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mk-MK"/>
              </w:rPr>
              <w:t xml:space="preserve"> пишување одговор на поканата – прифаќање / одбивање</w:t>
            </w:r>
          </w:p>
          <w:tbl>
            <w:tblPr>
              <w:tblW w:w="9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1"/>
              <w:gridCol w:w="3954"/>
            </w:tblGrid>
            <w:tr w:rsidR="009B3865" w:rsidTr="00F85F1A">
              <w:trPr>
                <w:trHeight w:val="213"/>
              </w:trPr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3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jc w:val="center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9B3865" w:rsidRPr="003929F2" w:rsidTr="00F85F1A">
              <w:trPr>
                <w:trHeight w:val="78"/>
              </w:trPr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Наставникот задава јасно упатсто за работа, објаснува, дообјаснува, одговара на поставените прашања од учениците, задава задача за секој ученик и на секој пар, сугерира, помага, ги насочува</w:t>
                  </w:r>
                </w:p>
              </w:tc>
              <w:tc>
                <w:tcPr>
                  <w:tcW w:w="3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pacing w:line="276" w:lineRule="auto"/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наставникот, прашува ако нешто не му е јасно, бара објаснувања, си ја исполнува својата задача, презентира. </w:t>
                  </w:r>
                </w:p>
              </w:tc>
            </w:tr>
          </w:tbl>
          <w:p w:rsidR="009B3865" w:rsidRPr="00932777" w:rsidRDefault="009B3865" w:rsidP="00F85F1A">
            <w:pPr>
              <w:snapToGrid w:val="0"/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Презентирање на одговорите</w:t>
            </w:r>
            <w:r w:rsidRPr="00932777">
              <w:rPr>
                <w:lang w:val="mk-MK"/>
              </w:rPr>
              <w:t xml:space="preserve"> – </w:t>
            </w:r>
            <w:r>
              <w:rPr>
                <w:lang w:val="mk-MK"/>
              </w:rPr>
              <w:t>Евалуација со целата паралелка, споделување мислења и коментирање за подобрување на напишаното</w:t>
            </w:r>
          </w:p>
        </w:tc>
      </w:tr>
      <w:tr w:rsidR="009B3865" w:rsidTr="00F85F1A">
        <w:trPr>
          <w:trHeight w:val="78"/>
        </w:trPr>
        <w:tc>
          <w:tcPr>
            <w:tcW w:w="1005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  <w:hideMark/>
          </w:tcPr>
          <w:p w:rsidR="009B3865" w:rsidRDefault="009B3865" w:rsidP="00F85F1A">
            <w:pPr>
              <w:spacing w:line="276" w:lineRule="auto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9B3865" w:rsidTr="00F85F1A">
        <w:trPr>
          <w:trHeight w:val="2889"/>
        </w:trPr>
        <w:tc>
          <w:tcPr>
            <w:tcW w:w="1005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lastRenderedPageBreak/>
              <w:t>Кратка дискусија</w:t>
            </w:r>
            <w:r>
              <w:rPr>
                <w:sz w:val="22"/>
                <w:szCs w:val="22"/>
                <w:lang w:val="mk-MK"/>
              </w:rPr>
              <w:t xml:space="preserve"> – Рефлексија од часот. Со каки проблеми се сретнувале, што им било потешко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Домашна задача – да се напише одговор на иста покана со прифаќање и одбивање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</w:p>
          <w:tbl>
            <w:tblPr>
              <w:tblpPr w:leftFromText="180" w:rightFromText="180" w:bottomFromText="20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797"/>
            </w:tblGrid>
            <w:tr w:rsidR="009B3865" w:rsidTr="00F85F1A">
              <w:trPr>
                <w:trHeight w:val="3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napToGrid w:val="0"/>
                    <w:spacing w:line="276" w:lineRule="auto"/>
                    <w:jc w:val="center"/>
                    <w:rPr>
                      <w:b/>
                      <w:lang w:val="mk-MK"/>
                    </w:rPr>
                  </w:pPr>
                  <w:r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napToGrid w:val="0"/>
                    <w:spacing w:line="276" w:lineRule="auto"/>
                    <w:jc w:val="center"/>
                    <w:rPr>
                      <w:b/>
                      <w:lang w:val="mk-MK"/>
                    </w:rPr>
                  </w:pPr>
                  <w:r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9B3865" w:rsidRPr="003A3C0C" w:rsidTr="00F85F1A">
              <w:trPr>
                <w:trHeight w:val="403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napToGrid w:val="0"/>
                    <w:spacing w:line="276" w:lineRule="auto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Разговара со учениците за проблемите со кои се соочиле во текот на пишувањето одговор на покана, задава домашна задача</w:t>
                  </w:r>
                </w:p>
              </w:tc>
              <w:tc>
                <w:tcPr>
                  <w:tcW w:w="4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865" w:rsidRDefault="009B3865" w:rsidP="00F85F1A">
                  <w:pPr>
                    <w:snapToGrid w:val="0"/>
                    <w:spacing w:line="276" w:lineRule="auto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Разговара со наставникот и со соучениците за делови од одговорот што му биле потешки. Дава свое лично видување и мислење</w:t>
                  </w:r>
                </w:p>
              </w:tc>
            </w:tr>
          </w:tbl>
          <w:p w:rsidR="009B3865" w:rsidRDefault="009B3865" w:rsidP="00F85F1A">
            <w:pPr>
              <w:spacing w:line="276" w:lineRule="auto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Рефлексија за часот –</w:t>
            </w:r>
          </w:p>
          <w:p w:rsidR="009B3865" w:rsidRDefault="009B3865" w:rsidP="00F85F1A">
            <w:pPr>
              <w:spacing w:line="276" w:lineRule="auto"/>
              <w:rPr>
                <w:lang w:val="mk-MK"/>
              </w:rPr>
            </w:pPr>
          </w:p>
        </w:tc>
      </w:tr>
    </w:tbl>
    <w:p w:rsidR="007339BD" w:rsidRDefault="009B3865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65"/>
    <w:rsid w:val="005065D4"/>
    <w:rsid w:val="009A3FEE"/>
    <w:rsid w:val="009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2016-06-13T10:26:00Z</dcterms:created>
  <dcterms:modified xsi:type="dcterms:W3CDTF">2016-06-13T10:27:00Z</dcterms:modified>
</cp:coreProperties>
</file>