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47" w:rsidRPr="00B3738C" w:rsidRDefault="000A7547" w:rsidP="000A7547">
      <w:pPr>
        <w:ind w:left="720" w:firstLine="720"/>
        <w:rPr>
          <w:b/>
          <w:sz w:val="28"/>
          <w:szCs w:val="28"/>
          <w:lang w:val="mk-MK"/>
        </w:rPr>
      </w:pPr>
      <w:r w:rsidRPr="00B3738C">
        <w:rPr>
          <w:b/>
          <w:sz w:val="28"/>
          <w:szCs w:val="28"/>
          <w:lang w:val="mk-MK"/>
        </w:rPr>
        <w:t>ОПЕРАТИВЕН ПЛАН ЗА НАСТАВЕН ЧАС</w:t>
      </w:r>
    </w:p>
    <w:tbl>
      <w:tblPr>
        <w:tblW w:w="104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758"/>
        <w:gridCol w:w="1513"/>
        <w:gridCol w:w="1529"/>
        <w:gridCol w:w="1715"/>
        <w:gridCol w:w="1899"/>
      </w:tblGrid>
      <w:tr w:rsidR="000A7547" w:rsidRPr="00B3738C" w:rsidTr="00C149EF">
        <w:trPr>
          <w:trHeight w:val="404"/>
        </w:trPr>
        <w:tc>
          <w:tcPr>
            <w:tcW w:w="3753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proofErr w:type="spellStart"/>
            <w:r w:rsidRPr="00B3738C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1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r w:rsidRPr="00B3738C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2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r w:rsidRPr="00B3738C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715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r w:rsidRPr="00B3738C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3738C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9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0A7547" w:rsidRPr="00B3738C" w:rsidRDefault="000A7547" w:rsidP="00C149EF">
            <w:r w:rsidRPr="00B3738C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0A7547" w:rsidRPr="00B3738C" w:rsidTr="00C149EF">
        <w:trPr>
          <w:trHeight w:val="260"/>
        </w:trPr>
        <w:tc>
          <w:tcPr>
            <w:tcW w:w="3753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0A7547" w:rsidRPr="00B3738C" w:rsidRDefault="000A7547" w:rsidP="00C149EF">
            <w:pPr>
              <w:rPr>
                <w:bCs/>
                <w:lang w:val="mk-MK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A7547" w:rsidRPr="00B3738C" w:rsidRDefault="000A7547" w:rsidP="00C149EF">
            <w:pPr>
              <w:rPr>
                <w:b/>
                <w:bCs/>
                <w:lang w:val="mk-MK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A7547" w:rsidRDefault="000A7547" w:rsidP="00C149EF">
            <w:pPr>
              <w:rPr>
                <w:b/>
                <w:bCs/>
                <w:lang w:val="mk-MK"/>
              </w:rPr>
            </w:pPr>
          </w:p>
          <w:p w:rsidR="000A7547" w:rsidRPr="006C2E06" w:rsidRDefault="000A7547" w:rsidP="00C149EF">
            <w:pPr>
              <w:rPr>
                <w:b/>
                <w:bCs/>
                <w:lang w:val="en-US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A7547" w:rsidRPr="00B3738C" w:rsidRDefault="000A7547" w:rsidP="00C149EF">
            <w:pPr>
              <w:rPr>
                <w:b/>
                <w:bCs/>
                <w:lang w:val="mk-MK"/>
              </w:rPr>
            </w:pPr>
          </w:p>
          <w:p w:rsidR="000A7547" w:rsidRPr="00B3738C" w:rsidRDefault="000A7547" w:rsidP="00C149EF">
            <w:pPr>
              <w:rPr>
                <w:b/>
                <w:bCs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B3738C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7547" w:rsidRPr="00B3738C" w:rsidRDefault="000A7547" w:rsidP="00C149EF">
            <w:pPr>
              <w:rPr>
                <w:b/>
                <w:bCs/>
                <w:lang w:val="en-US"/>
              </w:rPr>
            </w:pPr>
          </w:p>
          <w:p w:rsidR="000A7547" w:rsidRPr="00B3738C" w:rsidRDefault="000A7547" w:rsidP="00C149EF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0A7547" w:rsidRPr="00B3738C" w:rsidTr="00C149EF">
        <w:trPr>
          <w:trHeight w:val="202"/>
        </w:trPr>
        <w:tc>
          <w:tcPr>
            <w:tcW w:w="299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7414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7547" w:rsidRPr="00B3738C" w:rsidRDefault="000A7547" w:rsidP="00C149EF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0A7547" w:rsidRPr="00154C27" w:rsidTr="00C149EF">
        <w:trPr>
          <w:trHeight w:val="202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7547" w:rsidRPr="00F9794D" w:rsidRDefault="000A7547" w:rsidP="00C149EF">
            <w:pPr>
              <w:pStyle w:val="NoSpacing"/>
              <w:rPr>
                <w:lang w:val="mk-MK"/>
              </w:rPr>
            </w:pPr>
            <w:r w:rsidRPr="00F9794D">
              <w:rPr>
                <w:b/>
                <w:i/>
                <w:sz w:val="20"/>
                <w:szCs w:val="20"/>
                <w:lang w:val="fr-FR"/>
              </w:rPr>
              <w:t xml:space="preserve">Jour 4 </w:t>
            </w:r>
            <w:r w:rsidRPr="00F9794D">
              <w:rPr>
                <w:b/>
                <w:color w:val="000000" w:themeColor="text1"/>
                <w:sz w:val="20"/>
                <w:szCs w:val="20"/>
                <w:lang w:val="fr-FR"/>
              </w:rPr>
              <w:t xml:space="preserve">“ Jour 4 </w:t>
            </w:r>
            <w:r w:rsidRPr="00F9794D">
              <w:rPr>
                <w:rFonts w:eastAsia="Droid Sans Fallback"/>
                <w:b/>
                <w:color w:val="00000A"/>
                <w:sz w:val="22"/>
                <w:szCs w:val="22"/>
                <w:lang w:val="mk-MK" w:eastAsia="en-US"/>
              </w:rPr>
              <w:t>“Voisins, voisines” ”Un accident”</w:t>
            </w:r>
          </w:p>
        </w:tc>
      </w:tr>
      <w:tr w:rsidR="000A7547" w:rsidRPr="00154C27" w:rsidTr="00C149EF">
        <w:trPr>
          <w:trHeight w:val="380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</w:t>
            </w: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жина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7547" w:rsidRPr="002842B1" w:rsidRDefault="000A7547" w:rsidP="00C149EF">
            <w:pPr>
              <w:pStyle w:val="NoSpacing"/>
              <w:rPr>
                <w:color w:val="000000" w:themeColor="text1"/>
                <w:sz w:val="20"/>
                <w:szCs w:val="20"/>
                <w:lang w:val="mk-MK"/>
              </w:rPr>
            </w:pPr>
            <w:r w:rsidRPr="00D60AD9">
              <w:rPr>
                <w:sz w:val="22"/>
                <w:szCs w:val="22"/>
                <w:lang w:val="mk-MK"/>
              </w:rPr>
              <w:t>53</w:t>
            </w:r>
            <w:r>
              <w:rPr>
                <w:sz w:val="22"/>
                <w:szCs w:val="22"/>
                <w:lang w:val="mk-MK"/>
              </w:rPr>
              <w:t xml:space="preserve">. </w:t>
            </w:r>
            <w:r w:rsidRPr="00D60AD9">
              <w:rPr>
                <w:color w:val="000000" w:themeColor="text1"/>
                <w:sz w:val="20"/>
                <w:szCs w:val="20"/>
                <w:lang w:val="mk-MK"/>
              </w:rPr>
              <w:t>Идентификација и употреба на идно време ИКТ</w:t>
            </w:r>
          </w:p>
        </w:tc>
      </w:tr>
      <w:tr w:rsidR="000A7547" w:rsidRPr="000B3F0A" w:rsidTr="00C149EF">
        <w:trPr>
          <w:trHeight w:val="998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7547" w:rsidRPr="000B3F0A" w:rsidRDefault="000A7547" w:rsidP="00C149EF">
            <w:pPr>
              <w:rPr>
                <w:b/>
                <w:u w:val="single"/>
                <w:lang w:val="mk-MK"/>
              </w:rPr>
            </w:pPr>
            <w:r w:rsidRPr="000B3F0A">
              <w:rPr>
                <w:b/>
                <w:sz w:val="22"/>
                <w:szCs w:val="22"/>
                <w:u w:val="single"/>
                <w:lang w:val="mk-MK" w:eastAsia="en-US"/>
              </w:rPr>
              <w:t>1.Час за усвојување на нови знаења</w:t>
            </w:r>
          </w:p>
          <w:p w:rsidR="000A7547" w:rsidRPr="000B3F0A" w:rsidRDefault="000A7547" w:rsidP="00C149EF">
            <w:pPr>
              <w:rPr>
                <w:lang w:val="mk-MK"/>
              </w:rPr>
            </w:pPr>
            <w:r w:rsidRPr="000B3F0A">
              <w:rPr>
                <w:sz w:val="22"/>
                <w:szCs w:val="22"/>
                <w:lang w:val="mk-MK" w:eastAsia="en-US"/>
              </w:rPr>
              <w:t>2.</w:t>
            </w:r>
            <w:r w:rsidRPr="00F50804">
              <w:rPr>
                <w:sz w:val="22"/>
                <w:szCs w:val="22"/>
                <w:lang w:val="mk-MK" w:eastAsia="en-US"/>
              </w:rPr>
              <w:t>Час за утврдување на  знаења</w:t>
            </w:r>
          </w:p>
          <w:p w:rsidR="000A7547" w:rsidRPr="0015083E" w:rsidRDefault="000A7547" w:rsidP="00C149EF">
            <w:pPr>
              <w:rPr>
                <w:b/>
                <w:color w:val="000000" w:themeColor="text1"/>
                <w:sz w:val="22"/>
                <w:szCs w:val="22"/>
                <w:u w:val="single"/>
                <w:lang w:val="mk-MK" w:eastAsia="en-US"/>
              </w:rPr>
            </w:pPr>
            <w:r w:rsidRPr="0015083E">
              <w:rPr>
                <w:b/>
                <w:color w:val="000000" w:themeColor="text1"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0A7547" w:rsidRPr="000B3F0A" w:rsidRDefault="000A7547" w:rsidP="00C149EF">
            <w:pPr>
              <w:rPr>
                <w:lang w:val="mk-MK"/>
              </w:rPr>
            </w:pPr>
            <w:r w:rsidRPr="000B3F0A">
              <w:rPr>
                <w:sz w:val="22"/>
                <w:szCs w:val="22"/>
                <w:lang w:val="mk-MK" w:eastAsia="en-US"/>
              </w:rPr>
              <w:t>4.Час за проверување и оценување на знаењата</w:t>
            </w:r>
          </w:p>
          <w:p w:rsidR="000A7547" w:rsidRPr="000B3F0A" w:rsidRDefault="000A7547" w:rsidP="00C149EF">
            <w:pPr>
              <w:rPr>
                <w:lang w:val="fr-FR"/>
              </w:rPr>
            </w:pPr>
            <w:r w:rsidRPr="000B3F0A">
              <w:rPr>
                <w:color w:val="000000" w:themeColor="text1"/>
                <w:sz w:val="22"/>
                <w:szCs w:val="22"/>
                <w:lang w:val="mk-MK"/>
              </w:rPr>
              <w:t>5.Комбиниран час</w:t>
            </w:r>
            <w:r w:rsidRPr="000B3F0A">
              <w:rPr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</w:tr>
      <w:tr w:rsidR="000A7547" w:rsidRPr="00154C27" w:rsidTr="00C149EF">
        <w:trPr>
          <w:trHeight w:val="2212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7547" w:rsidRPr="00D07A91" w:rsidRDefault="000A7547" w:rsidP="00C149EF">
            <w:pPr>
              <w:widowControl w:val="0"/>
              <w:suppressLineNumbers/>
              <w:tabs>
                <w:tab w:val="left" w:pos="720"/>
              </w:tabs>
              <w:rPr>
                <w:b/>
                <w:u w:val="single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</w:t>
            </w:r>
            <w:r w:rsidRPr="00F75103">
              <w:rPr>
                <w:sz w:val="22"/>
                <w:szCs w:val="22"/>
                <w:lang w:val="mk-MK"/>
              </w:rPr>
              <w:t>1</w:t>
            </w:r>
            <w:r w:rsidRPr="00D07A91">
              <w:rPr>
                <w:b/>
                <w:sz w:val="22"/>
                <w:szCs w:val="22"/>
                <w:u w:val="single"/>
                <w:lang w:val="mk-MK"/>
              </w:rPr>
              <w:t>0.Аудио-визуелен метод</w:t>
            </w:r>
          </w:p>
          <w:p w:rsidR="000A7547" w:rsidRPr="00D07A91" w:rsidRDefault="000A7547" w:rsidP="00C149EF">
            <w:pPr>
              <w:widowControl w:val="0"/>
              <w:suppressLineNumbers/>
              <w:tabs>
                <w:tab w:val="left" w:pos="720"/>
              </w:tabs>
              <w:rPr>
                <w:b/>
                <w:u w:val="single"/>
                <w:lang w:val="mk-MK"/>
              </w:rPr>
            </w:pPr>
            <w:r w:rsidRPr="00D60AD9">
              <w:rPr>
                <w:b/>
                <w:sz w:val="22"/>
                <w:szCs w:val="22"/>
                <w:u w:val="single"/>
                <w:lang w:val="mk-MK"/>
              </w:rPr>
              <w:t>2.Комуникативен метод</w:t>
            </w:r>
            <w:r w:rsidRPr="00D07A91">
              <w:rPr>
                <w:b/>
                <w:sz w:val="22"/>
                <w:szCs w:val="22"/>
                <w:u w:val="single"/>
                <w:lang w:val="mk-MK"/>
              </w:rPr>
              <w:t xml:space="preserve"> </w:t>
            </w:r>
            <w:r w:rsidRPr="00D07A91">
              <w:rPr>
                <w:b/>
                <w:sz w:val="22"/>
                <w:szCs w:val="22"/>
                <w:lang w:val="mk-MK"/>
              </w:rPr>
              <w:t xml:space="preserve">    </w:t>
            </w:r>
            <w:r w:rsidRPr="00F50804">
              <w:rPr>
                <w:sz w:val="22"/>
                <w:szCs w:val="22"/>
                <w:lang w:val="mk-MK"/>
              </w:rPr>
              <w:t>11.Аудио-лингвален метод</w:t>
            </w:r>
            <w:r w:rsidRPr="00D07A91">
              <w:rPr>
                <w:b/>
                <w:sz w:val="22"/>
                <w:szCs w:val="22"/>
                <w:u w:val="single"/>
                <w:lang w:val="mk-MK"/>
              </w:rPr>
              <w:t xml:space="preserve"> </w:t>
            </w:r>
          </w:p>
          <w:p w:rsidR="000A7547" w:rsidRPr="00B3738C" w:rsidRDefault="000A7547" w:rsidP="00C149EF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3.Метод на игра                   </w:t>
            </w:r>
            <w:r w:rsidRPr="00811524">
              <w:rPr>
                <w:sz w:val="22"/>
                <w:szCs w:val="22"/>
                <w:lang w:val="mk-MK"/>
              </w:rPr>
              <w:t xml:space="preserve">  </w:t>
            </w:r>
            <w:r w:rsidRPr="00B3738C">
              <w:rPr>
                <w:sz w:val="22"/>
                <w:szCs w:val="22"/>
                <w:lang w:val="mk-MK"/>
              </w:rPr>
              <w:t xml:space="preserve">12.Истражувачки-откривачки </w:t>
            </w:r>
          </w:p>
          <w:p w:rsidR="000A7547" w:rsidRPr="00B3738C" w:rsidRDefault="000A7547" w:rsidP="00C149EF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D60AD9">
              <w:rPr>
                <w:b/>
                <w:sz w:val="22"/>
                <w:szCs w:val="22"/>
                <w:u w:val="single"/>
                <w:lang w:val="mk-MK"/>
              </w:rPr>
              <w:t>4.Кооперативен метод</w:t>
            </w:r>
            <w:r w:rsidRPr="00811524">
              <w:rPr>
                <w:b/>
                <w:sz w:val="22"/>
                <w:szCs w:val="22"/>
                <w:lang w:val="mk-MK"/>
              </w:rPr>
              <w:t xml:space="preserve">          </w:t>
            </w:r>
            <w:r w:rsidRPr="00B3738C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0A7547" w:rsidRPr="00B3738C" w:rsidRDefault="000A7547" w:rsidP="00C149EF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5.Текстуален метод             </w:t>
            </w:r>
            <w:r w:rsidRPr="00274B3D">
              <w:rPr>
                <w:sz w:val="22"/>
                <w:szCs w:val="22"/>
                <w:lang w:val="mk-MK"/>
              </w:rPr>
              <w:t>14.Илустративен метод</w:t>
            </w:r>
          </w:p>
          <w:p w:rsidR="000A7547" w:rsidRPr="00B3738C" w:rsidRDefault="000A7547" w:rsidP="00C149EF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F75103">
              <w:rPr>
                <w:b/>
                <w:sz w:val="22"/>
                <w:szCs w:val="22"/>
                <w:u w:val="single"/>
                <w:lang w:val="mk-MK"/>
              </w:rPr>
              <w:t>6.Метод на пишување</w:t>
            </w:r>
            <w:r w:rsidRPr="00B3738C">
              <w:rPr>
                <w:sz w:val="22"/>
                <w:szCs w:val="22"/>
                <w:lang w:val="mk-MK"/>
              </w:rPr>
              <w:t xml:space="preserve">         15.Метод на практична работа</w:t>
            </w:r>
          </w:p>
          <w:p w:rsidR="000A7547" w:rsidRPr="00B3738C" w:rsidRDefault="000A7547" w:rsidP="00C149EF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D07A91">
              <w:rPr>
                <w:sz w:val="22"/>
                <w:szCs w:val="22"/>
                <w:lang w:val="mk-MK"/>
              </w:rPr>
              <w:t>7.Структурален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16. хорско повторување</w:t>
            </w:r>
          </w:p>
          <w:p w:rsidR="000A7547" w:rsidRPr="00B3738C" w:rsidRDefault="000A7547" w:rsidP="00C149EF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8</w:t>
            </w:r>
            <w:r w:rsidRPr="00F50804">
              <w:rPr>
                <w:b/>
                <w:sz w:val="22"/>
                <w:szCs w:val="22"/>
                <w:u w:val="single"/>
                <w:lang w:val="mk-MK"/>
              </w:rPr>
              <w:t>.</w:t>
            </w:r>
            <w:r w:rsidRPr="00F50804">
              <w:rPr>
                <w:sz w:val="22"/>
                <w:szCs w:val="22"/>
                <w:lang w:val="mk-MK"/>
              </w:rPr>
              <w:t>Монолошки метод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</w:t>
            </w:r>
            <w:r w:rsidRPr="00AB1A72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17.</w:t>
            </w:r>
            <w:r w:rsidRPr="006C2E06">
              <w:rPr>
                <w:b/>
                <w:sz w:val="22"/>
                <w:szCs w:val="22"/>
                <w:u w:val="single"/>
                <w:lang w:val="mk-MK"/>
              </w:rPr>
              <w:t>Еклетички(мешовит) метод</w:t>
            </w:r>
          </w:p>
          <w:p w:rsidR="000A7547" w:rsidRPr="00B3738C" w:rsidRDefault="000A7547" w:rsidP="00C149EF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B3738C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0A7547" w:rsidRPr="00B3738C" w:rsidRDefault="000A7547" w:rsidP="00C149EF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9.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0A7547" w:rsidRPr="00B3738C" w:rsidRDefault="000A7547" w:rsidP="00C149EF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0A7547" w:rsidRPr="00154C27" w:rsidTr="00C149EF">
        <w:trPr>
          <w:trHeight w:val="393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7547" w:rsidRPr="00BF7358" w:rsidRDefault="000A7547" w:rsidP="00C149EF">
            <w:pPr>
              <w:tabs>
                <w:tab w:val="left" w:pos="720"/>
              </w:tabs>
              <w:snapToGrid w:val="0"/>
              <w:rPr>
                <w:sz w:val="22"/>
                <w:szCs w:val="22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</w:t>
            </w:r>
            <w:r w:rsidRPr="00F75103">
              <w:rPr>
                <w:b/>
                <w:sz w:val="22"/>
                <w:szCs w:val="22"/>
                <w:u w:val="single"/>
                <w:lang w:val="mk-MK"/>
              </w:rPr>
              <w:t>2.работа во парови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 xml:space="preserve">  </w:t>
            </w:r>
            <w:r w:rsidRPr="00BF7358">
              <w:rPr>
                <w:b/>
                <w:sz w:val="22"/>
                <w:szCs w:val="22"/>
                <w:u w:val="single"/>
                <w:lang w:val="mk-MK"/>
              </w:rPr>
              <w:t>3.фронтална форма на работа</w:t>
            </w:r>
            <w:r w:rsidRPr="00BF7358">
              <w:rPr>
                <w:b/>
                <w:sz w:val="22"/>
                <w:szCs w:val="22"/>
                <w:lang w:val="mk-MK"/>
              </w:rPr>
              <w:t xml:space="preserve">                       </w:t>
            </w:r>
            <w:r w:rsidRPr="00F50804">
              <w:rPr>
                <w:sz w:val="22"/>
                <w:szCs w:val="22"/>
                <w:lang w:val="mk-MK"/>
              </w:rPr>
              <w:t>4.работа во групи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0A7547" w:rsidRPr="00B3738C" w:rsidTr="00C149EF">
        <w:trPr>
          <w:trHeight w:val="1212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7547" w:rsidRPr="0074304F" w:rsidRDefault="000A7547" w:rsidP="00C149EF">
            <w:pPr>
              <w:rPr>
                <w:lang w:val="mk-MK"/>
              </w:rPr>
            </w:pPr>
            <w:r w:rsidRPr="00D60AD9">
              <w:rPr>
                <w:sz w:val="22"/>
                <w:szCs w:val="22"/>
                <w:lang w:val="mk-MK"/>
              </w:rPr>
              <w:t xml:space="preserve">1.Учебник /Прирачник </w:t>
            </w:r>
            <w:r w:rsidRPr="0074304F">
              <w:rPr>
                <w:b/>
                <w:sz w:val="22"/>
                <w:szCs w:val="22"/>
                <w:lang w:val="mk-MK"/>
              </w:rPr>
              <w:t xml:space="preserve">                 </w:t>
            </w:r>
            <w:r w:rsidRPr="0074304F">
              <w:rPr>
                <w:sz w:val="22"/>
                <w:szCs w:val="22"/>
                <w:lang w:val="mk-MK"/>
              </w:rPr>
              <w:t>7. Постер</w:t>
            </w:r>
          </w:p>
          <w:p w:rsidR="000A7547" w:rsidRPr="00B3738C" w:rsidRDefault="000A7547" w:rsidP="00C149EF">
            <w:pPr>
              <w:rPr>
                <w:lang w:val="mk-MK"/>
              </w:rPr>
            </w:pPr>
            <w:r w:rsidRPr="00AB1A72">
              <w:rPr>
                <w:sz w:val="22"/>
                <w:szCs w:val="22"/>
                <w:lang w:val="mk-MK"/>
              </w:rPr>
              <w:t>2.Работен лист</w:t>
            </w:r>
            <w:r w:rsidRPr="00B3738C">
              <w:rPr>
                <w:sz w:val="22"/>
                <w:szCs w:val="22"/>
                <w:lang w:val="mk-MK"/>
              </w:rPr>
              <w:t xml:space="preserve">    </w:t>
            </w:r>
            <w:r w:rsidRPr="00811524">
              <w:rPr>
                <w:sz w:val="22"/>
                <w:szCs w:val="22"/>
                <w:lang w:val="mk-MK"/>
              </w:rPr>
              <w:t xml:space="preserve">                               </w:t>
            </w:r>
            <w:r w:rsidRPr="00F50804">
              <w:rPr>
                <w:sz w:val="22"/>
                <w:szCs w:val="22"/>
                <w:lang w:val="mk-MK"/>
              </w:rPr>
              <w:t>8. Илустрации/цртежи</w:t>
            </w:r>
          </w:p>
          <w:p w:rsidR="000A7547" w:rsidRPr="00D07A91" w:rsidRDefault="000A7547" w:rsidP="00C149EF">
            <w:pPr>
              <w:rPr>
                <w:u w:val="single"/>
                <w:lang w:val="mk-MK"/>
              </w:rPr>
            </w:pPr>
            <w:r w:rsidRPr="00AB1A72">
              <w:rPr>
                <w:sz w:val="22"/>
                <w:szCs w:val="22"/>
                <w:lang w:val="mk-MK"/>
              </w:rPr>
              <w:t>3.Аудио запис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</w:t>
            </w:r>
            <w:r w:rsidRPr="00D07A91">
              <w:rPr>
                <w:sz w:val="22"/>
                <w:szCs w:val="22"/>
                <w:u w:val="single"/>
                <w:lang w:val="mk-MK"/>
              </w:rPr>
              <w:t xml:space="preserve"> </w:t>
            </w:r>
            <w:r w:rsidRPr="00D07A91">
              <w:rPr>
                <w:b/>
                <w:sz w:val="22"/>
                <w:szCs w:val="22"/>
                <w:u w:val="single"/>
                <w:lang w:val="mk-MK"/>
              </w:rPr>
              <w:t>9. Проектор/платно</w:t>
            </w:r>
          </w:p>
          <w:p w:rsidR="000A7547" w:rsidRPr="00B3738C" w:rsidRDefault="000A7547" w:rsidP="00C149EF">
            <w:pPr>
              <w:rPr>
                <w:lang w:val="mk-MK"/>
              </w:rPr>
            </w:pPr>
            <w:r w:rsidRPr="00F75103">
              <w:rPr>
                <w:b/>
                <w:sz w:val="22"/>
                <w:szCs w:val="22"/>
                <w:u w:val="single"/>
                <w:lang w:val="mk-MK"/>
              </w:rPr>
              <w:t>4.Табла и кред</w:t>
            </w:r>
            <w:r w:rsidRPr="00274B3D">
              <w:rPr>
                <w:sz w:val="22"/>
                <w:szCs w:val="22"/>
                <w:lang w:val="mk-MK"/>
              </w:rPr>
              <w:t>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</w:t>
            </w:r>
            <w:r w:rsidRPr="00D60AD9">
              <w:rPr>
                <w:sz w:val="22"/>
                <w:szCs w:val="22"/>
                <w:lang w:val="mk-MK"/>
              </w:rPr>
              <w:t>10. ППТ презентација</w:t>
            </w:r>
          </w:p>
          <w:p w:rsidR="000A7547" w:rsidRPr="00B3738C" w:rsidRDefault="000A7547" w:rsidP="00C149EF">
            <w:pPr>
              <w:rPr>
                <w:lang w:val="mk-MK"/>
              </w:rPr>
            </w:pPr>
            <w:r w:rsidRPr="005F03C2">
              <w:rPr>
                <w:b/>
                <w:sz w:val="22"/>
                <w:szCs w:val="22"/>
                <w:u w:val="single"/>
                <w:lang w:val="mk-MK"/>
              </w:rPr>
              <w:t>5.Компјутер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0A7547" w:rsidRPr="00B3738C" w:rsidRDefault="000A7547" w:rsidP="00C149EF">
            <w:pPr>
              <w:rPr>
                <w:lang w:val="mk-MK"/>
              </w:rPr>
            </w:pPr>
            <w:r w:rsidRPr="00274B3D">
              <w:rPr>
                <w:sz w:val="22"/>
                <w:szCs w:val="22"/>
                <w:lang w:val="mk-MK"/>
              </w:rPr>
              <w:t>6. Проекција на филмови</w:t>
            </w:r>
            <w:r w:rsidRPr="00B3738C">
              <w:rPr>
                <w:sz w:val="22"/>
                <w:szCs w:val="22"/>
                <w:lang w:val="mk-MK"/>
              </w:rPr>
              <w:t xml:space="preserve">                 12.</w:t>
            </w:r>
            <w:r w:rsidRPr="00C95027"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Списанија</w:t>
            </w:r>
          </w:p>
        </w:tc>
      </w:tr>
      <w:tr w:rsidR="000A7547" w:rsidRPr="00154C27" w:rsidTr="00C149EF">
        <w:trPr>
          <w:trHeight w:val="696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0A7547" w:rsidRPr="00B3738C" w:rsidRDefault="000A7547" w:rsidP="00C149EF">
            <w:pPr>
              <w:rPr>
                <w:lang w:val="mk-MK"/>
              </w:rPr>
            </w:pPr>
          </w:p>
          <w:p w:rsidR="000A7547" w:rsidRPr="00B3738C" w:rsidRDefault="000A7547" w:rsidP="00C149EF">
            <w:pPr>
              <w:rPr>
                <w:lang w:val="mk-MK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7547" w:rsidRPr="00B3738C" w:rsidRDefault="000A7547" w:rsidP="00C149EF">
            <w:pPr>
              <w:rPr>
                <w:lang w:val="mk-MK"/>
              </w:rPr>
            </w:pPr>
            <w:r w:rsidRPr="00274B3D">
              <w:rPr>
                <w:sz w:val="22"/>
                <w:szCs w:val="22"/>
                <w:lang w:val="mk-MK"/>
              </w:rPr>
              <w:t>Ментална карта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AB1A72">
              <w:rPr>
                <w:sz w:val="22"/>
                <w:szCs w:val="22"/>
                <w:lang w:val="mk-MK"/>
              </w:rPr>
              <w:t>техника СТОП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4E7BE7">
              <w:rPr>
                <w:b/>
                <w:sz w:val="22"/>
                <w:szCs w:val="22"/>
                <w:u w:val="single"/>
                <w:lang w:val="mk-MK"/>
              </w:rPr>
              <w:t>Бура на идеи</w:t>
            </w:r>
            <w:r w:rsidRPr="004E7BE7">
              <w:rPr>
                <w:sz w:val="22"/>
                <w:szCs w:val="22"/>
                <w:lang w:val="mk-MK"/>
              </w:rPr>
              <w:t>,</w:t>
            </w:r>
            <w:r w:rsidRPr="000B3F0A">
              <w:rPr>
                <w:color w:val="000000" w:themeColor="text1"/>
                <w:sz w:val="22"/>
                <w:szCs w:val="22"/>
                <w:lang w:val="mk-MK"/>
              </w:rPr>
              <w:t xml:space="preserve"> </w:t>
            </w:r>
            <w:r w:rsidRPr="00334955">
              <w:rPr>
                <w:color w:val="000000" w:themeColor="text1"/>
                <w:sz w:val="22"/>
                <w:szCs w:val="22"/>
                <w:lang w:val="mk-MK"/>
              </w:rPr>
              <w:t>Грозд –техника</w:t>
            </w:r>
            <w:r w:rsidRPr="000B3F0A">
              <w:rPr>
                <w:color w:val="000000" w:themeColor="text1"/>
                <w:sz w:val="22"/>
                <w:szCs w:val="22"/>
                <w:lang w:val="mk-MK"/>
              </w:rPr>
              <w:t xml:space="preserve">, </w:t>
            </w:r>
            <w:r w:rsidRPr="00F50804">
              <w:rPr>
                <w:color w:val="000000" w:themeColor="text1"/>
                <w:sz w:val="22"/>
                <w:szCs w:val="22"/>
                <w:lang w:val="mk-MK"/>
              </w:rPr>
              <w:t>Асоцијации</w:t>
            </w:r>
            <w:r w:rsidRPr="004E7BE7">
              <w:rPr>
                <w:b/>
                <w:color w:val="FF0000"/>
                <w:sz w:val="22"/>
                <w:szCs w:val="22"/>
                <w:u w:val="single"/>
                <w:lang w:val="mk-MK"/>
              </w:rPr>
              <w:t xml:space="preserve"> </w:t>
            </w:r>
            <w:r w:rsidRPr="00F50804">
              <w:rPr>
                <w:b/>
                <w:sz w:val="22"/>
                <w:szCs w:val="22"/>
                <w:u w:val="single"/>
                <w:lang w:val="mk-MK"/>
              </w:rPr>
              <w:t>Презентација</w:t>
            </w:r>
            <w:r w:rsidRPr="00B3738C">
              <w:rPr>
                <w:sz w:val="22"/>
                <w:szCs w:val="22"/>
                <w:lang w:val="mk-MK"/>
              </w:rPr>
              <w:t>,</w:t>
            </w:r>
            <w:r w:rsidRPr="00AB1A72">
              <w:rPr>
                <w:sz w:val="22"/>
                <w:szCs w:val="22"/>
                <w:lang w:val="mk-MK"/>
              </w:rPr>
              <w:t xml:space="preserve"> Проект</w:t>
            </w:r>
            <w:r w:rsidRPr="00F75103">
              <w:rPr>
                <w:b/>
                <w:sz w:val="22"/>
                <w:szCs w:val="22"/>
                <w:u w:val="single"/>
                <w:lang w:val="mk-MK"/>
              </w:rPr>
              <w:t>,</w:t>
            </w:r>
            <w:r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 xml:space="preserve">ЗСУ табела, Венов дијаграм, </w:t>
            </w:r>
            <w:r w:rsidRPr="000B3F0A">
              <w:rPr>
                <w:b/>
                <w:color w:val="000000" w:themeColor="text1"/>
                <w:sz w:val="22"/>
                <w:szCs w:val="22"/>
                <w:u w:val="single"/>
                <w:lang w:val="mk-MK"/>
              </w:rPr>
              <w:t>Мини лекција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F75103">
              <w:rPr>
                <w:sz w:val="22"/>
                <w:szCs w:val="22"/>
                <w:lang w:val="mk-MK"/>
              </w:rPr>
              <w:t>Квиз</w:t>
            </w:r>
            <w:r w:rsidRPr="00E37B69">
              <w:rPr>
                <w:b/>
                <w:sz w:val="22"/>
                <w:szCs w:val="22"/>
                <w:u w:val="single"/>
                <w:lang w:val="mk-MK"/>
              </w:rPr>
              <w:t>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D60AD9">
              <w:rPr>
                <w:sz w:val="22"/>
                <w:szCs w:val="22"/>
                <w:lang w:val="mk-MK"/>
              </w:rPr>
              <w:t>Т-табела</w:t>
            </w:r>
            <w:r w:rsidRPr="00B3738C">
              <w:rPr>
                <w:sz w:val="22"/>
                <w:szCs w:val="22"/>
                <w:lang w:val="mk-MK"/>
              </w:rPr>
              <w:t>, Влезен билет</w:t>
            </w:r>
            <w:r w:rsidRPr="005B7D9D">
              <w:rPr>
                <w:b/>
                <w:sz w:val="22"/>
                <w:szCs w:val="22"/>
                <w:u w:val="single"/>
                <w:lang w:val="mk-MK"/>
              </w:rPr>
              <w:t>, Излезен билет</w:t>
            </w:r>
            <w:r w:rsidRPr="00E37B69">
              <w:rPr>
                <w:sz w:val="22"/>
                <w:szCs w:val="22"/>
                <w:lang w:val="mk-MK"/>
              </w:rPr>
              <w:t>,</w:t>
            </w:r>
            <w:r w:rsidRPr="00B3738C">
              <w:rPr>
                <w:sz w:val="22"/>
                <w:szCs w:val="22"/>
                <w:lang w:val="mk-MK"/>
              </w:rPr>
              <w:t xml:space="preserve"> Игра во група</w:t>
            </w:r>
          </w:p>
        </w:tc>
      </w:tr>
      <w:tr w:rsidR="000A7547" w:rsidRPr="00AB1A72" w:rsidTr="00C149EF">
        <w:trPr>
          <w:trHeight w:val="2780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0A7547" w:rsidRPr="004E7BE7" w:rsidRDefault="000A7547" w:rsidP="000A7547">
            <w:pPr>
              <w:numPr>
                <w:ilvl w:val="0"/>
                <w:numId w:val="1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0A7547" w:rsidRPr="004E7BE7" w:rsidRDefault="000A7547" w:rsidP="000A7547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lang w:val="mk-MK"/>
              </w:rPr>
            </w:pPr>
            <w:r>
              <w:rPr>
                <w:i/>
                <w:iCs/>
                <w:lang w:val="mk-MK"/>
              </w:rPr>
              <w:t>комуникативни</w:t>
            </w:r>
          </w:p>
          <w:p w:rsidR="000A7547" w:rsidRPr="00F7037E" w:rsidRDefault="000A7547" w:rsidP="000A7547">
            <w:pPr>
              <w:numPr>
                <w:ilvl w:val="0"/>
                <w:numId w:val="4"/>
              </w:numPr>
              <w:rPr>
                <w:b/>
                <w:bCs/>
                <w:i/>
                <w:iCs/>
                <w:lang w:val="mk-MK"/>
              </w:rPr>
            </w:pPr>
            <w:r w:rsidRPr="00881953">
              <w:rPr>
                <w:bCs/>
                <w:i/>
                <w:lang w:val="mk-MK"/>
              </w:rPr>
              <w:t>Лексички</w:t>
            </w:r>
          </w:p>
          <w:p w:rsidR="000A7547" w:rsidRPr="00881953" w:rsidRDefault="000A7547" w:rsidP="000A7547">
            <w:pPr>
              <w:numPr>
                <w:ilvl w:val="0"/>
                <w:numId w:val="4"/>
              </w:numPr>
              <w:rPr>
                <w:b/>
                <w:bCs/>
                <w:i/>
                <w:iCs/>
                <w:lang w:val="mk-MK"/>
              </w:rPr>
            </w:pPr>
            <w:r>
              <w:rPr>
                <w:bCs/>
                <w:i/>
                <w:lang w:val="mk-MK"/>
              </w:rPr>
              <w:t>граматички</w:t>
            </w:r>
          </w:p>
          <w:p w:rsidR="000A7547" w:rsidRDefault="000A7547" w:rsidP="00C149EF">
            <w:pPr>
              <w:rPr>
                <w:b/>
                <w:bCs/>
                <w:i/>
                <w:iCs/>
                <w:lang w:val="mk-MK"/>
              </w:rPr>
            </w:pPr>
          </w:p>
          <w:p w:rsidR="000A7547" w:rsidRDefault="000A7547" w:rsidP="00C149EF">
            <w:pPr>
              <w:rPr>
                <w:b/>
                <w:bCs/>
                <w:i/>
                <w:iCs/>
                <w:lang w:val="en-US"/>
              </w:rPr>
            </w:pPr>
          </w:p>
          <w:p w:rsidR="000A7547" w:rsidRPr="00B3738C" w:rsidRDefault="000A7547" w:rsidP="000A7547">
            <w:pPr>
              <w:numPr>
                <w:ilvl w:val="0"/>
                <w:numId w:val="1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0A7547" w:rsidRDefault="000A7547" w:rsidP="00C149EF">
            <w:pPr>
              <w:rPr>
                <w:b/>
                <w:bCs/>
                <w:i/>
                <w:iCs/>
                <w:lang w:val="mk-MK"/>
              </w:rPr>
            </w:pPr>
          </w:p>
          <w:p w:rsidR="000A7547" w:rsidRPr="00B3738C" w:rsidRDefault="000A7547" w:rsidP="00C149EF">
            <w:pPr>
              <w:rPr>
                <w:b/>
                <w:bCs/>
                <w:i/>
                <w:iCs/>
                <w:lang w:val="mk-MK"/>
              </w:rPr>
            </w:pPr>
          </w:p>
          <w:p w:rsidR="000A7547" w:rsidRPr="00B3738C" w:rsidRDefault="000A7547" w:rsidP="000A7547">
            <w:pPr>
              <w:numPr>
                <w:ilvl w:val="0"/>
                <w:numId w:val="1"/>
              </w:numPr>
              <w:rPr>
                <w:lang w:val="mk-MK"/>
              </w:rPr>
            </w:pPr>
            <w:r w:rsidRPr="00976FE5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7547" w:rsidRDefault="000A7547" w:rsidP="00C149E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Ученикот/ученичката треба да:</w:t>
            </w:r>
          </w:p>
          <w:p w:rsidR="000A7547" w:rsidRPr="00D60AD9" w:rsidRDefault="000A7547" w:rsidP="000A7547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  <w:lang w:val="mk-MK"/>
              </w:rPr>
              <w:t>Да зборува за идни настани</w:t>
            </w:r>
          </w:p>
          <w:p w:rsidR="000A7547" w:rsidRPr="005B7D9D" w:rsidRDefault="000A7547" w:rsidP="000A7547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  <w:lang w:val="mk-MK"/>
              </w:rPr>
              <w:t>Претстави проекти</w:t>
            </w:r>
          </w:p>
          <w:p w:rsidR="000A7547" w:rsidRPr="005B7D9D" w:rsidRDefault="000A7547" w:rsidP="000A7547">
            <w:pPr>
              <w:pStyle w:val="ListParagraph"/>
              <w:numPr>
                <w:ilvl w:val="0"/>
                <w:numId w:val="5"/>
              </w:numPr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Употреби вокабулар п</w:t>
            </w:r>
            <w:r w:rsidRPr="005B7D9D">
              <w:rPr>
                <w:bCs/>
                <w:lang w:val="mk-MK"/>
              </w:rPr>
              <w:t>оврзан со иднина,</w:t>
            </w:r>
          </w:p>
          <w:p w:rsidR="000A7547" w:rsidRPr="00D60AD9" w:rsidRDefault="000A7547" w:rsidP="000A7547">
            <w:pPr>
              <w:pStyle w:val="ListParagraph"/>
              <w:numPr>
                <w:ilvl w:val="0"/>
                <w:numId w:val="5"/>
              </w:numPr>
              <w:rPr>
                <w:bCs/>
                <w:lang w:val="mk-MK"/>
              </w:rPr>
            </w:pPr>
            <w:r w:rsidRPr="00D60AD9">
              <w:rPr>
                <w:bCs/>
                <w:lang w:val="mk-MK"/>
              </w:rPr>
              <w:t>Препознава  и употребува идно време</w:t>
            </w:r>
          </w:p>
          <w:p w:rsidR="000A7547" w:rsidRPr="00D60AD9" w:rsidRDefault="000A7547" w:rsidP="000A7547">
            <w:pPr>
              <w:numPr>
                <w:ilvl w:val="0"/>
                <w:numId w:val="5"/>
              </w:numPr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Го идентификува идното време</w:t>
            </w:r>
            <w:r w:rsidRPr="00D60AD9">
              <w:rPr>
                <w:bCs/>
                <w:lang w:val="mk-MK"/>
              </w:rPr>
              <w:t>, го разбира н</w:t>
            </w:r>
            <w:r>
              <w:rPr>
                <w:bCs/>
                <w:lang w:val="mk-MK"/>
              </w:rPr>
              <w:t>ивнот</w:t>
            </w:r>
            <w:r w:rsidRPr="00D60AD9">
              <w:rPr>
                <w:bCs/>
                <w:lang w:val="mk-MK"/>
              </w:rPr>
              <w:t xml:space="preserve">о значење и </w:t>
            </w:r>
            <w:r>
              <w:rPr>
                <w:bCs/>
                <w:lang w:val="mk-MK"/>
              </w:rPr>
              <w:t>го</w:t>
            </w:r>
            <w:r w:rsidRPr="00D60AD9">
              <w:rPr>
                <w:bCs/>
                <w:lang w:val="mk-MK"/>
              </w:rPr>
              <w:t xml:space="preserve"> употр</w:t>
            </w:r>
            <w:r>
              <w:rPr>
                <w:bCs/>
                <w:lang w:val="mk-MK"/>
              </w:rPr>
              <w:t>е</w:t>
            </w:r>
            <w:r w:rsidRPr="00D60AD9">
              <w:rPr>
                <w:bCs/>
                <w:lang w:val="mk-MK"/>
              </w:rPr>
              <w:t>бува во соодветна ситуација</w:t>
            </w:r>
          </w:p>
          <w:p w:rsidR="000A7547" w:rsidRPr="00B3738C" w:rsidRDefault="000A7547" w:rsidP="000A7547">
            <w:pPr>
              <w:numPr>
                <w:ilvl w:val="0"/>
                <w:numId w:val="2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ја почитува работата на другите и соработува со </w:t>
            </w:r>
            <w:r>
              <w:rPr>
                <w:bCs/>
                <w:sz w:val="22"/>
                <w:szCs w:val="22"/>
                <w:lang w:val="mk-MK"/>
              </w:rPr>
              <w:t>нив</w:t>
            </w:r>
          </w:p>
          <w:p w:rsidR="000A7547" w:rsidRPr="00B3738C" w:rsidRDefault="000A7547" w:rsidP="000A7547">
            <w:pPr>
              <w:numPr>
                <w:ilvl w:val="0"/>
                <w:numId w:val="2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придонесе за пријатна атмосфера за работа</w:t>
            </w:r>
          </w:p>
          <w:p w:rsidR="000A7547" w:rsidRDefault="000A7547" w:rsidP="000A7547">
            <w:pPr>
              <w:numPr>
                <w:ilvl w:val="0"/>
                <w:numId w:val="2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се однесува според однапред поставени правила </w:t>
            </w:r>
          </w:p>
          <w:p w:rsidR="000A7547" w:rsidRPr="00B3738C" w:rsidRDefault="000A7547" w:rsidP="000A7547">
            <w:pPr>
              <w:numPr>
                <w:ilvl w:val="0"/>
                <w:numId w:val="2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да се однесува одговорно во однос на расположливата  технологија</w:t>
            </w:r>
          </w:p>
          <w:p w:rsidR="000A7547" w:rsidRPr="00B3738C" w:rsidRDefault="000A7547" w:rsidP="000A7547">
            <w:pPr>
              <w:pStyle w:val="ListParagraph"/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>развивава ментални способности и вештини</w:t>
            </w:r>
          </w:p>
          <w:p w:rsidR="000A7547" w:rsidRPr="00D40E30" w:rsidRDefault="000A7547" w:rsidP="000A7547">
            <w:pPr>
              <w:pStyle w:val="ListParagraph"/>
              <w:numPr>
                <w:ilvl w:val="0"/>
                <w:numId w:val="3"/>
              </w:numPr>
              <w:rPr>
                <w:bCs/>
                <w:lang w:val="fr-FR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lastRenderedPageBreak/>
              <w:t xml:space="preserve">размислува </w:t>
            </w:r>
            <w:r>
              <w:rPr>
                <w:bCs/>
                <w:sz w:val="22"/>
                <w:szCs w:val="22"/>
                <w:lang w:val="mk-MK"/>
              </w:rPr>
              <w:t>селективно и логично</w:t>
            </w:r>
          </w:p>
        </w:tc>
      </w:tr>
      <w:tr w:rsidR="000A7547" w:rsidRPr="006D1D27" w:rsidTr="00C149EF">
        <w:trPr>
          <w:trHeight w:val="314"/>
        </w:trPr>
        <w:tc>
          <w:tcPr>
            <w:tcW w:w="299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Корелација</w:t>
            </w:r>
            <w:r w:rsidRPr="00B3738C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74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A7547" w:rsidRPr="00B3738C" w:rsidRDefault="000A7547" w:rsidP="00C149EF">
            <w:p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Мајчин и странски јазик </w:t>
            </w:r>
          </w:p>
        </w:tc>
      </w:tr>
    </w:tbl>
    <w:p w:rsidR="000A7547" w:rsidRPr="00B3738C" w:rsidRDefault="000A7547" w:rsidP="000A7547">
      <w:pPr>
        <w:jc w:val="center"/>
        <w:rPr>
          <w:b/>
          <w:bCs/>
          <w:sz w:val="22"/>
          <w:szCs w:val="22"/>
          <w:lang w:val="mk-MK"/>
        </w:rPr>
      </w:pPr>
      <w:r w:rsidRPr="00B3738C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0A7547" w:rsidRPr="00B3738C" w:rsidTr="00C149EF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0A7547" w:rsidRPr="00B3738C" w:rsidRDefault="000A7547" w:rsidP="00C149EF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0A7547" w:rsidRPr="00154C27" w:rsidTr="00C149EF">
        <w:trPr>
          <w:trHeight w:val="1778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0A7547" w:rsidRPr="00AE1955" w:rsidRDefault="000A7547" w:rsidP="00C149EF">
            <w:pPr>
              <w:rPr>
                <w:bCs/>
                <w:color w:val="FF0000"/>
                <w:lang w:val="mk-MK"/>
              </w:rPr>
            </w:pPr>
            <w:r>
              <w:rPr>
                <w:lang w:val="mk-MK"/>
              </w:rPr>
              <w:t>Б</w:t>
            </w:r>
            <w:r w:rsidRPr="005B7D9D">
              <w:rPr>
                <w:lang w:val="mk-MK"/>
              </w:rPr>
              <w:t>ура</w:t>
            </w:r>
            <w:r w:rsidRPr="005B7D9D">
              <w:rPr>
                <w:rFonts w:ascii="Angsana New" w:hAnsi="Angsana New" w:cs="Angsana New"/>
                <w:lang w:val="mk-MK"/>
              </w:rPr>
              <w:t xml:space="preserve"> </w:t>
            </w:r>
            <w:r w:rsidRPr="005B7D9D">
              <w:rPr>
                <w:lang w:val="mk-MK"/>
              </w:rPr>
              <w:t>на</w:t>
            </w:r>
            <w:r w:rsidRPr="005B7D9D">
              <w:rPr>
                <w:rFonts w:ascii="Angsana New" w:hAnsi="Angsana New" w:cs="Angsana New"/>
                <w:lang w:val="mk-MK"/>
              </w:rPr>
              <w:t xml:space="preserve"> </w:t>
            </w:r>
            <w:r w:rsidRPr="005B7D9D">
              <w:rPr>
                <w:lang w:val="mk-MK"/>
              </w:rPr>
              <w:t>идеи</w:t>
            </w:r>
            <w:r w:rsidRPr="005B7D9D">
              <w:rPr>
                <w:rFonts w:ascii="Angsana New" w:hAnsi="Angsana New" w:cs="Angsana New"/>
                <w:lang w:val="mk-MK"/>
              </w:rPr>
              <w:t xml:space="preserve">: </w:t>
            </w:r>
            <w:r>
              <w:rPr>
                <w:lang w:val="en-US"/>
              </w:rPr>
              <w:t xml:space="preserve">Le </w:t>
            </w:r>
            <w:proofErr w:type="spellStart"/>
            <w:r>
              <w:rPr>
                <w:lang w:val="en-US"/>
              </w:rPr>
              <w:t>futur</w:t>
            </w:r>
            <w:proofErr w:type="spellEnd"/>
            <w:r>
              <w:rPr>
                <w:lang w:val="en-US"/>
              </w:rPr>
              <w:t xml:space="preserve"> simple, </w:t>
            </w:r>
            <w:r>
              <w:rPr>
                <w:lang w:val="mk-MK"/>
              </w:rPr>
              <w:t>најпрво индивидуална работа, потоа во парови и групи, претставување на предзнаењата на учениците за идното време, соработување, споделување.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0A7547" w:rsidRPr="00E50D31" w:rsidTr="00C149EF">
              <w:trPr>
                <w:trHeight w:val="395"/>
              </w:trPr>
              <w:tc>
                <w:tcPr>
                  <w:tcW w:w="4849" w:type="dxa"/>
                </w:tcPr>
                <w:p w:rsidR="000A7547" w:rsidRPr="00E50D31" w:rsidRDefault="000A7547" w:rsidP="00C149EF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19" w:type="dxa"/>
                </w:tcPr>
                <w:p w:rsidR="000A7547" w:rsidRPr="00B3738C" w:rsidRDefault="000A7547" w:rsidP="00C149EF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0A7547" w:rsidRPr="00154C27" w:rsidTr="00C149EF">
              <w:tc>
                <w:tcPr>
                  <w:tcW w:w="4849" w:type="dxa"/>
                </w:tcPr>
                <w:p w:rsidR="000A7547" w:rsidRPr="00E50D31" w:rsidRDefault="000A7547" w:rsidP="00C149EF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дава упатство за работа, објаснува, дообјаснува, ги поттикнува, ги мотивира, ги насочува, дообјаснува, ги слуша </w:t>
                  </w:r>
                </w:p>
              </w:tc>
              <w:tc>
                <w:tcPr>
                  <w:tcW w:w="4819" w:type="dxa"/>
                </w:tcPr>
                <w:p w:rsidR="000A7547" w:rsidRPr="00B3738C" w:rsidRDefault="000A7547" w:rsidP="00C149EF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Учениците го следат упатството за работа и презентацијата, работат во групи , бараат дополнителни објаснувања, </w:t>
                  </w:r>
                </w:p>
              </w:tc>
            </w:tr>
          </w:tbl>
          <w:p w:rsidR="000A7547" w:rsidRPr="00B3738C" w:rsidRDefault="000A7547" w:rsidP="00C149EF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0A7547" w:rsidRPr="00B3738C" w:rsidTr="00C149EF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jc w:val="center"/>
              <w:rPr>
                <w:b/>
                <w:i/>
              </w:rPr>
            </w:pPr>
            <w:r w:rsidRPr="00B3738C"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0A7547" w:rsidRPr="00154C27" w:rsidTr="00C149EF">
        <w:trPr>
          <w:trHeight w:val="3880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0A7547" w:rsidRDefault="000A7547" w:rsidP="00C149EF">
            <w:pPr>
              <w:pStyle w:val="NoSpacing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Мини лекција со </w:t>
            </w:r>
            <w:proofErr w:type="spellStart"/>
            <w:r>
              <w:t>објаснувања</w:t>
            </w:r>
            <w:proofErr w:type="spellEnd"/>
            <w:r>
              <w:t xml:space="preserve"> и </w:t>
            </w:r>
            <w:proofErr w:type="spellStart"/>
            <w:r>
              <w:t>вежби</w:t>
            </w:r>
            <w:proofErr w:type="spellEnd"/>
            <w:r>
              <w:rPr>
                <w:lang w:val="mk-MK"/>
              </w:rPr>
              <w:t xml:space="preserve"> за идното време, правилни и неправилни глаголи и глаголски основи </w:t>
            </w:r>
          </w:p>
          <w:p w:rsidR="000A7547" w:rsidRDefault="000A7547" w:rsidP="00C149EF">
            <w:pPr>
              <w:pStyle w:val="NoSpacing"/>
              <w:rPr>
                <w:lang w:val="mk-MK"/>
              </w:rPr>
            </w:pPr>
            <w:r>
              <w:rPr>
                <w:lang w:val="mk-MK"/>
              </w:rPr>
              <w:t>Вежба со идно време од истата страница</w:t>
            </w:r>
          </w:p>
          <w:p w:rsidR="000A7547" w:rsidRPr="003E4DE3" w:rsidRDefault="000A7547" w:rsidP="00C149EF">
            <w:pPr>
              <w:pStyle w:val="NoSpacing"/>
              <w:rPr>
                <w:lang w:val="mk-MK"/>
              </w:rPr>
            </w:pPr>
            <w:r w:rsidRPr="003E4DE3">
              <w:rPr>
                <w:lang w:val="mk-MK"/>
              </w:rPr>
              <w:t>http://www.francaisfacile.com/exercices/exercice-francais-2/exercice-francais-53549.php</w:t>
            </w:r>
          </w:p>
          <w:tbl>
            <w:tblPr>
              <w:tblW w:w="9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394"/>
            </w:tblGrid>
            <w:tr w:rsidR="000A7547" w:rsidRPr="001E4AD5" w:rsidTr="00C149EF">
              <w:trPr>
                <w:trHeight w:val="395"/>
              </w:trPr>
              <w:tc>
                <w:tcPr>
                  <w:tcW w:w="4958" w:type="dxa"/>
                </w:tcPr>
                <w:p w:rsidR="000A7547" w:rsidRPr="00DE2B3E" w:rsidRDefault="000A7547" w:rsidP="00C149EF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394" w:type="dxa"/>
                </w:tcPr>
                <w:p w:rsidR="000A7547" w:rsidRPr="00B3738C" w:rsidRDefault="000A7547" w:rsidP="00C149EF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0A7547" w:rsidRPr="00154C27" w:rsidTr="00C149EF">
              <w:tc>
                <w:tcPr>
                  <w:tcW w:w="4958" w:type="dxa"/>
                </w:tcPr>
                <w:p w:rsidR="000A7547" w:rsidRPr="00B3738C" w:rsidRDefault="000A7547" w:rsidP="00C149EF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Ја пушта презентацијата  и бара од учениците да обрнат внимание на основата на глаголот и наставките , им дава јасни упатства за работа. Ја следи работата на учениците, ги следи објаснувањата на учениците, одговара на нивните прашања, им помага, сугерира, ги мотивира, објаснува, дообјаснува. </w:t>
                  </w:r>
                </w:p>
              </w:tc>
              <w:tc>
                <w:tcPr>
                  <w:tcW w:w="4394" w:type="dxa"/>
                </w:tcPr>
                <w:p w:rsidR="000A7547" w:rsidRPr="00B3738C" w:rsidRDefault="000A7547" w:rsidP="00C149EF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Внимателно ја следи презентацијата и ги употребува заменките . Ја почитува работната атмосфера на часот,ја работи задачата во групи, бара помош и дополнителни објаснувања. Ги почитува правилата за работа во парови. Споделува решенија  во група.</w:t>
                  </w:r>
                </w:p>
              </w:tc>
            </w:tr>
          </w:tbl>
          <w:p w:rsidR="000A7547" w:rsidRPr="00A82389" w:rsidRDefault="000A7547" w:rsidP="00C149EF">
            <w:pPr>
              <w:rPr>
                <w:lang w:val="mk-MK"/>
              </w:rPr>
            </w:pPr>
            <w:r>
              <w:rPr>
                <w:lang w:val="mk-MK"/>
              </w:rPr>
              <w:t xml:space="preserve">Евалуација - </w:t>
            </w:r>
            <w:r>
              <w:fldChar w:fldCharType="begin"/>
            </w:r>
            <w:r>
              <w:instrText xml:space="preserve"> HYPERLINK "https://francais.lingolia.com/en/grammar/tenses/le-futur-simple" </w:instrText>
            </w:r>
            <w:r>
              <w:fldChar w:fldCharType="separate"/>
            </w:r>
            <w:r w:rsidRPr="00773E09">
              <w:rPr>
                <w:rStyle w:val="Hyperlink"/>
                <w:lang w:val="mk-MK"/>
              </w:rPr>
              <w:t>https://francais.lingolia.com/en/grammar/tenses/le-futur-simple</w:t>
            </w:r>
            <w:r>
              <w:rPr>
                <w:rStyle w:val="Hyperlink"/>
                <w:lang w:val="mk-MK"/>
              </w:rPr>
              <w:fldChar w:fldCharType="end"/>
            </w:r>
            <w:r>
              <w:rPr>
                <w:lang w:val="mk-MK"/>
              </w:rPr>
              <w:t xml:space="preserve"> - индивидуална работа, излезен билет</w:t>
            </w:r>
          </w:p>
          <w:p w:rsidR="000A7547" w:rsidRPr="00B3738C" w:rsidRDefault="000A7547" w:rsidP="00C149EF">
            <w:pPr>
              <w:snapToGrid w:val="0"/>
              <w:rPr>
                <w:lang w:val="mk-MK"/>
              </w:rPr>
            </w:pPr>
          </w:p>
        </w:tc>
      </w:tr>
      <w:tr w:rsidR="000A7547" w:rsidRPr="00B3738C" w:rsidTr="00C149EF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0A7547" w:rsidRPr="00B3738C" w:rsidRDefault="000A7547" w:rsidP="00C149EF">
            <w:pPr>
              <w:jc w:val="center"/>
              <w:rPr>
                <w:b/>
                <w:i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0A7547" w:rsidRPr="00044E2B" w:rsidTr="00C149EF">
        <w:trPr>
          <w:trHeight w:val="3405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0A7547" w:rsidRDefault="000A7547" w:rsidP="00C149EF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lastRenderedPageBreak/>
              <w:t>Што учевме овој час? Што Ви беше познато, а што сосема ново? Дали има нејасно?</w:t>
            </w:r>
          </w:p>
          <w:p w:rsidR="000A7547" w:rsidRDefault="000A7547" w:rsidP="00C149EF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Усмено изразување на неколку ученици.</w:t>
            </w:r>
          </w:p>
          <w:p w:rsidR="000A7547" w:rsidRDefault="000A7547" w:rsidP="00C149EF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За дома да истражат вежби со идно време на интернет и да ги решат за следниот час</w:t>
            </w:r>
          </w:p>
          <w:p w:rsidR="000A7547" w:rsidRDefault="000A7547" w:rsidP="00C149EF">
            <w:pPr>
              <w:rPr>
                <w:sz w:val="22"/>
                <w:szCs w:val="22"/>
                <w:lang w:val="mk-MK"/>
              </w:rPr>
            </w:pPr>
          </w:p>
          <w:p w:rsidR="000A7547" w:rsidRDefault="000A7547" w:rsidP="00C149EF">
            <w:pPr>
              <w:rPr>
                <w:sz w:val="22"/>
                <w:szCs w:val="22"/>
                <w:lang w:val="mk-MK"/>
              </w:rPr>
            </w:pPr>
          </w:p>
          <w:tbl>
            <w:tblPr>
              <w:tblpPr w:leftFromText="180" w:rightFromText="180" w:vertAnchor="text" w:horzAnchor="margin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0A7547" w:rsidRPr="00FA7E36" w:rsidTr="00C149EF">
              <w:trPr>
                <w:trHeight w:val="70"/>
              </w:trPr>
              <w:tc>
                <w:tcPr>
                  <w:tcW w:w="5098" w:type="dxa"/>
                </w:tcPr>
                <w:p w:rsidR="000A7547" w:rsidRPr="00B3738C" w:rsidRDefault="000A7547" w:rsidP="00C149EF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536" w:type="dxa"/>
                </w:tcPr>
                <w:p w:rsidR="000A7547" w:rsidRPr="00B3738C" w:rsidRDefault="000A7547" w:rsidP="00C149EF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0A7547" w:rsidRPr="00154C27" w:rsidTr="00C149EF">
              <w:trPr>
                <w:trHeight w:val="746"/>
              </w:trPr>
              <w:tc>
                <w:tcPr>
                  <w:tcW w:w="5098" w:type="dxa"/>
                </w:tcPr>
                <w:p w:rsidR="000A7547" w:rsidRPr="00B3738C" w:rsidRDefault="000A7547" w:rsidP="00C149EF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Им дава и прашања за рефлексијата на часот. Ги слуша учениците, поставува прашања и потпрашања, пишува забелешки доколку смета дека е неопходно.</w:t>
                  </w:r>
                </w:p>
              </w:tc>
              <w:tc>
                <w:tcPr>
                  <w:tcW w:w="4536" w:type="dxa"/>
                </w:tcPr>
                <w:p w:rsidR="000A7547" w:rsidRPr="00B3738C" w:rsidRDefault="000A7547" w:rsidP="00C149EF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 xml:space="preserve">Зборува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>за рефлексијата, одговара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на </w:t>
                  </w:r>
                  <w:r>
                    <w:rPr>
                      <w:sz w:val="22"/>
                      <w:szCs w:val="22"/>
                      <w:lang w:val="mk-MK"/>
                    </w:rPr>
                    <w:t>зададените прашања, слободно се изразува и кажува ако има нешто што не му е доволно јасно.</w:t>
                  </w:r>
                </w:p>
              </w:tc>
            </w:tr>
          </w:tbl>
          <w:p w:rsidR="000A7547" w:rsidRDefault="000A7547" w:rsidP="00C149EF">
            <w:pPr>
              <w:rPr>
                <w:lang w:val="mk-MK"/>
              </w:rPr>
            </w:pPr>
            <w:r>
              <w:rPr>
                <w:lang w:val="mk-MK"/>
              </w:rPr>
              <w:t xml:space="preserve">Рефлексија за часот - </w:t>
            </w:r>
          </w:p>
          <w:p w:rsidR="000A7547" w:rsidRDefault="000A7547" w:rsidP="00C149EF">
            <w:pPr>
              <w:rPr>
                <w:lang w:val="mk-MK"/>
              </w:rPr>
            </w:pPr>
          </w:p>
          <w:p w:rsidR="000A7547" w:rsidRPr="00B3738C" w:rsidRDefault="000A7547" w:rsidP="00C149EF">
            <w:pPr>
              <w:rPr>
                <w:lang w:val="mk-MK"/>
              </w:rPr>
            </w:pPr>
          </w:p>
        </w:tc>
      </w:tr>
    </w:tbl>
    <w:p w:rsidR="007339BD" w:rsidRDefault="000A7547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71029"/>
    <w:multiLevelType w:val="hybridMultilevel"/>
    <w:tmpl w:val="B9A20CA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678FF"/>
    <w:multiLevelType w:val="hybridMultilevel"/>
    <w:tmpl w:val="445E1F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35CF8"/>
    <w:multiLevelType w:val="hybridMultilevel"/>
    <w:tmpl w:val="B3F2CF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47"/>
    <w:rsid w:val="000A7547"/>
    <w:rsid w:val="005065D4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547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0A75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oSpacingChar">
    <w:name w:val="No Spacing Char"/>
    <w:link w:val="NoSpacing"/>
    <w:uiPriority w:val="1"/>
    <w:locked/>
    <w:rsid w:val="000A7547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547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0A75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oSpacingChar">
    <w:name w:val="No Spacing Char"/>
    <w:link w:val="NoSpacing"/>
    <w:uiPriority w:val="1"/>
    <w:locked/>
    <w:rsid w:val="000A7547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2016-06-13T10:10:00Z</dcterms:created>
  <dcterms:modified xsi:type="dcterms:W3CDTF">2016-06-13T10:10:00Z</dcterms:modified>
</cp:coreProperties>
</file>