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47" w:rsidRPr="00B3738C" w:rsidRDefault="006D3847" w:rsidP="006D3847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6D3847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6D3847" w:rsidRPr="00B3738C" w:rsidRDefault="006D3847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6D3847" w:rsidRPr="00B3738C" w:rsidTr="006B3911"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6D3847" w:rsidRPr="00B3738C" w:rsidRDefault="006D3847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D3847" w:rsidRPr="00B3738C" w:rsidRDefault="006D3847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D3847" w:rsidRDefault="006D3847" w:rsidP="006B3911">
            <w:pPr>
              <w:rPr>
                <w:b/>
                <w:bCs/>
                <w:lang w:val="en-US"/>
              </w:rPr>
            </w:pPr>
          </w:p>
          <w:p w:rsidR="006D3847" w:rsidRPr="005C2F6F" w:rsidRDefault="006D3847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D3847" w:rsidRPr="00B3738C" w:rsidRDefault="006D3847" w:rsidP="006B3911">
            <w:pPr>
              <w:rPr>
                <w:b/>
                <w:bCs/>
                <w:lang w:val="mk-MK"/>
              </w:rPr>
            </w:pPr>
          </w:p>
          <w:p w:rsidR="006D3847" w:rsidRPr="00B3738C" w:rsidRDefault="006D3847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rPr>
                <w:b/>
                <w:bCs/>
                <w:lang w:val="en-US"/>
              </w:rPr>
            </w:pPr>
          </w:p>
          <w:p w:rsidR="006D3847" w:rsidRPr="00B3738C" w:rsidRDefault="006D3847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6D3847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6D3847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rPr>
                <w:lang w:val="fr-FR"/>
              </w:rPr>
            </w:pPr>
            <w:r w:rsidRPr="00B3738C">
              <w:rPr>
                <w:sz w:val="22"/>
                <w:szCs w:val="22"/>
                <w:lang w:val="fr-FR"/>
              </w:rPr>
              <w:t>Jour 1  „Arrivée à Marseille“  “Temps libre”</w:t>
            </w:r>
          </w:p>
        </w:tc>
      </w:tr>
      <w:tr w:rsidR="006D3847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соржина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870029" w:rsidRDefault="006D3847" w:rsidP="006B3911">
            <w:pPr>
              <w:rPr>
                <w:lang w:val="mk-MK"/>
              </w:rPr>
            </w:pPr>
            <w:r w:rsidRPr="00870029">
              <w:rPr>
                <w:sz w:val="22"/>
                <w:szCs w:val="22"/>
                <w:lang w:val="mk-MK"/>
              </w:rPr>
              <w:t>5. Поставување прашања со употреба на прашални зборчиња “où, que, qu’est-ce que, quoi, comment”</w:t>
            </w:r>
          </w:p>
        </w:tc>
      </w:tr>
      <w:tr w:rsidR="006D3847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rPr>
                <w:b/>
                <w:u w:val="single"/>
                <w:lang w:val="mk-MK"/>
              </w:rPr>
            </w:pPr>
            <w:r w:rsidRPr="00B3738C">
              <w:rPr>
                <w:b/>
                <w:sz w:val="22"/>
                <w:szCs w:val="22"/>
                <w:u w:val="single"/>
                <w:lang w:val="mk-MK" w:eastAsia="en-US"/>
              </w:rPr>
              <w:t>1.Час за усвојување на нови знаења</w:t>
            </w:r>
          </w:p>
          <w:p w:rsidR="006D3847" w:rsidRPr="006D379E" w:rsidRDefault="006D3847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6D3847" w:rsidRPr="0074304F" w:rsidRDefault="006D3847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6D3847" w:rsidRPr="006D379E" w:rsidRDefault="006D3847" w:rsidP="006B3911">
            <w:pPr>
              <w:rPr>
                <w:b/>
                <w:u w:val="single"/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6D3847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6D379E">
              <w:rPr>
                <w:b/>
                <w:sz w:val="22"/>
                <w:szCs w:val="22"/>
                <w:u w:val="single"/>
                <w:lang w:val="mk-MK"/>
              </w:rPr>
              <w:t>3.Метод на игра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12.Истражувачки-откривачки 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/>
              </w:rPr>
              <w:t xml:space="preserve">4.Кооперативен метод         </w:t>
            </w:r>
            <w:r w:rsidRPr="00B3738C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5.Текстуален метод              </w:t>
            </w:r>
            <w:r w:rsidRPr="006D379E">
              <w:rPr>
                <w:b/>
                <w:sz w:val="22"/>
                <w:szCs w:val="22"/>
                <w:u w:val="single"/>
                <w:lang w:val="mk-MK"/>
              </w:rPr>
              <w:t>14.Илустративен метод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6D3847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/>
                <w:u w:val="single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6D379E">
              <w:rPr>
                <w:b/>
                <w:sz w:val="22"/>
                <w:szCs w:val="22"/>
                <w:u w:val="single"/>
                <w:lang w:val="mk-MK"/>
              </w:rPr>
              <w:t>17.Еклетички(мешовит) метод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6D3847" w:rsidRPr="00B3738C" w:rsidRDefault="006D3847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6D3847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0870029">
              <w:rPr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6D3847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74304F" w:rsidRDefault="006D3847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>
              <w:rPr>
                <w:sz w:val="22"/>
                <w:szCs w:val="22"/>
                <w:lang w:val="mk-MK"/>
              </w:rPr>
              <w:t xml:space="preserve">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870029">
              <w:rPr>
                <w:sz w:val="22"/>
                <w:szCs w:val="22"/>
                <w:lang w:val="mk-MK"/>
              </w:rPr>
              <w:t>2.Работен лист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8</w:t>
            </w:r>
            <w:r w:rsidRPr="00852B24">
              <w:rPr>
                <w:b/>
                <w:sz w:val="22"/>
                <w:szCs w:val="22"/>
                <w:u w:val="single"/>
                <w:lang w:val="mk-MK"/>
              </w:rPr>
              <w:t>. Илустрации/цртежи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3.Аудио запис                                    9. Проектор/платно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4.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Табла и креда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870029">
              <w:rPr>
                <w:b/>
                <w:sz w:val="22"/>
                <w:szCs w:val="22"/>
                <w:u w:val="single"/>
                <w:lang w:val="mk-MK"/>
              </w:rPr>
              <w:t>5.Компјутер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 Проекција на филмови                 12.</w:t>
            </w:r>
            <w:r w:rsidRPr="00910034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6D3847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6D3847" w:rsidRPr="00B3738C" w:rsidRDefault="006D3847" w:rsidP="006B3911">
            <w:pPr>
              <w:rPr>
                <w:lang w:val="mk-MK"/>
              </w:rPr>
            </w:pPr>
          </w:p>
          <w:p w:rsidR="006D3847" w:rsidRPr="00B3738C" w:rsidRDefault="006D3847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870029" w:rsidRDefault="006D3847" w:rsidP="006B3911">
            <w:pPr>
              <w:rPr>
                <w:lang w:val="mk-MK"/>
              </w:rPr>
            </w:pPr>
            <w:r w:rsidRPr="00676440">
              <w:rPr>
                <w:sz w:val="22"/>
                <w:szCs w:val="22"/>
                <w:lang w:val="mk-MK"/>
              </w:rPr>
              <w:t>Ментална карта,</w:t>
            </w:r>
            <w:r w:rsidRPr="00B3738C">
              <w:rPr>
                <w:sz w:val="22"/>
                <w:szCs w:val="22"/>
                <w:lang w:val="mk-MK"/>
              </w:rPr>
              <w:t xml:space="preserve"> техника СТОП, Бура на идеи, </w:t>
            </w:r>
            <w:r w:rsidRPr="00676440">
              <w:rPr>
                <w:b/>
                <w:sz w:val="22"/>
                <w:szCs w:val="22"/>
                <w:u w:val="single"/>
                <w:lang w:val="mk-MK"/>
              </w:rPr>
              <w:t>Грозд –техника</w:t>
            </w:r>
            <w:r w:rsidRPr="00B3738C">
              <w:rPr>
                <w:sz w:val="22"/>
                <w:szCs w:val="22"/>
                <w:lang w:val="mk-MK"/>
              </w:rPr>
              <w:t xml:space="preserve">, Асоцијации, </w:t>
            </w:r>
            <w:r w:rsidRPr="00870029">
              <w:rPr>
                <w:sz w:val="22"/>
                <w:szCs w:val="22"/>
                <w:lang w:val="mk-MK"/>
              </w:rPr>
              <w:t>Усмено излагање,</w:t>
            </w:r>
            <w:r w:rsidRPr="00B3738C">
              <w:rPr>
                <w:sz w:val="22"/>
                <w:szCs w:val="22"/>
                <w:lang w:val="mk-MK"/>
              </w:rPr>
              <w:t xml:space="preserve"> ЗСУ табела, Венов дијаграм, </w:t>
            </w:r>
            <w:r w:rsidRPr="00394DCA">
              <w:rPr>
                <w:b/>
                <w:sz w:val="22"/>
                <w:szCs w:val="22"/>
                <w:u w:val="single"/>
                <w:lang w:val="mk-MK"/>
              </w:rPr>
              <w:t>Мини лекција</w:t>
            </w:r>
            <w:r w:rsidRPr="00B3738C">
              <w:rPr>
                <w:sz w:val="22"/>
                <w:szCs w:val="22"/>
                <w:lang w:val="mk-MK"/>
              </w:rPr>
              <w:t xml:space="preserve">, Квиз, Т-табела, </w:t>
            </w:r>
            <w:r w:rsidRPr="00870029">
              <w:rPr>
                <w:sz w:val="22"/>
                <w:szCs w:val="22"/>
                <w:lang w:val="mk-MK"/>
              </w:rPr>
              <w:t>Влезен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 w:rsidRPr="00676440">
              <w:rPr>
                <w:sz w:val="22"/>
                <w:szCs w:val="22"/>
                <w:lang w:val="mk-MK"/>
              </w:rPr>
              <w:t>Излезен билет</w:t>
            </w:r>
            <w:r w:rsidRPr="00B3738C">
              <w:rPr>
                <w:sz w:val="22"/>
                <w:szCs w:val="22"/>
                <w:lang w:val="mk-MK"/>
              </w:rPr>
              <w:t xml:space="preserve">, </w:t>
            </w:r>
            <w:r w:rsidRPr="00394DCA">
              <w:rPr>
                <w:b/>
                <w:sz w:val="22"/>
                <w:szCs w:val="22"/>
                <w:u w:val="single"/>
                <w:lang w:val="mk-MK"/>
              </w:rPr>
              <w:t>Игра во парови</w:t>
            </w:r>
          </w:p>
        </w:tc>
      </w:tr>
      <w:tr w:rsidR="006D3847" w:rsidRPr="00F205CA" w:rsidTr="006B3911">
        <w:trPr>
          <w:trHeight w:val="112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6D3847" w:rsidRPr="00382CC0" w:rsidRDefault="006D3847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6D3847" w:rsidRPr="00382CC0" w:rsidRDefault="006D3847" w:rsidP="006D3847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/>
                <w:i/>
                <w:iCs/>
                <w:sz w:val="22"/>
                <w:szCs w:val="22"/>
                <w:lang w:val="mk-MK"/>
              </w:rPr>
              <w:t>комуничативни</w:t>
            </w:r>
          </w:p>
          <w:p w:rsidR="006D3847" w:rsidRPr="00382CC0" w:rsidRDefault="006D3847" w:rsidP="006B3911">
            <w:pPr>
              <w:ind w:left="720"/>
              <w:rPr>
                <w:i/>
                <w:iCs/>
                <w:lang w:val="mk-MK"/>
              </w:rPr>
            </w:pPr>
          </w:p>
          <w:p w:rsidR="006D3847" w:rsidRPr="00382CC0" w:rsidRDefault="006D3847" w:rsidP="006D3847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/>
                <w:i/>
                <w:iCs/>
                <w:sz w:val="22"/>
                <w:szCs w:val="22"/>
                <w:lang w:val="mk-MK"/>
              </w:rPr>
              <w:t>граматички</w:t>
            </w:r>
          </w:p>
          <w:p w:rsidR="006D3847" w:rsidRPr="00B3738C" w:rsidRDefault="006D3847" w:rsidP="006D3847">
            <w:pPr>
              <w:numPr>
                <w:ilvl w:val="0"/>
                <w:numId w:val="4"/>
              </w:numPr>
              <w:rPr>
                <w:i/>
                <w:iCs/>
                <w:lang w:val="mk-MK"/>
              </w:rPr>
            </w:pPr>
            <w:r>
              <w:rPr>
                <w:b/>
                <w:i/>
                <w:iCs/>
                <w:sz w:val="22"/>
                <w:szCs w:val="22"/>
                <w:lang w:val="mk-MK"/>
              </w:rPr>
              <w:t>фонетски</w:t>
            </w:r>
          </w:p>
          <w:p w:rsidR="006D3847" w:rsidRPr="00B3738C" w:rsidRDefault="006D3847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6D3847" w:rsidRPr="00B3738C" w:rsidRDefault="006D3847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6D3847" w:rsidRPr="00B3738C" w:rsidRDefault="006D3847" w:rsidP="006B3911">
            <w:pPr>
              <w:rPr>
                <w:i/>
                <w:iCs/>
                <w:lang w:val="mk-MK"/>
              </w:rPr>
            </w:pPr>
          </w:p>
          <w:p w:rsidR="006D3847" w:rsidRPr="00B3738C" w:rsidRDefault="006D3847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Default="006D3847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6D3847" w:rsidRPr="00B3738C" w:rsidRDefault="006D3847" w:rsidP="006B3911">
            <w:pPr>
              <w:rPr>
                <w:b/>
                <w:bCs/>
                <w:lang w:val="mk-MK"/>
              </w:rPr>
            </w:pPr>
          </w:p>
          <w:p w:rsidR="006D3847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Поставува прашања и дава одговори на поставено прашање</w:t>
            </w:r>
          </w:p>
          <w:p w:rsidR="006D3847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Разликува формално и неформално обраќање</w:t>
            </w:r>
          </w:p>
          <w:p w:rsidR="006D3847" w:rsidRPr="00B3738C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Идентификува прашални зборчиња</w:t>
            </w:r>
          </w:p>
          <w:p w:rsidR="006D3847" w:rsidRPr="00B3738C" w:rsidRDefault="006D3847" w:rsidP="006D3847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Идентификува прашања според интонација</w:t>
            </w:r>
          </w:p>
          <w:p w:rsidR="006D3847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Ја почитува работата за време на часот</w:t>
            </w:r>
          </w:p>
          <w:p w:rsidR="006D3847" w:rsidRPr="00E86BE8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E86BE8">
              <w:rPr>
                <w:bCs/>
                <w:sz w:val="22"/>
                <w:szCs w:val="22"/>
                <w:lang w:val="mk-MK"/>
              </w:rPr>
              <w:t xml:space="preserve">ја почитува работата на наставникот и останатите во паралелката </w:t>
            </w:r>
          </w:p>
          <w:p w:rsidR="006D3847" w:rsidRPr="00676440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 w:rsidRPr="00676440">
              <w:rPr>
                <w:bCs/>
                <w:sz w:val="22"/>
                <w:szCs w:val="22"/>
                <w:lang w:val="mk-MK"/>
              </w:rPr>
              <w:t>се однесува според однапред поставени</w:t>
            </w:r>
            <w:r>
              <w:rPr>
                <w:bCs/>
                <w:sz w:val="22"/>
                <w:szCs w:val="22"/>
                <w:lang w:val="mk-MK"/>
              </w:rPr>
              <w:t>те</w:t>
            </w:r>
            <w:r w:rsidRPr="00676440">
              <w:rPr>
                <w:bCs/>
                <w:sz w:val="22"/>
                <w:szCs w:val="22"/>
                <w:lang w:val="mk-MK"/>
              </w:rPr>
              <w:t xml:space="preserve"> правила </w:t>
            </w:r>
          </w:p>
          <w:p w:rsidR="006D3847" w:rsidRPr="00676440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Ги </w:t>
            </w:r>
            <w:r w:rsidRPr="00676440">
              <w:rPr>
                <w:bCs/>
                <w:sz w:val="22"/>
                <w:szCs w:val="22"/>
                <w:lang w:val="mk-MK"/>
              </w:rPr>
              <w:t>развива</w:t>
            </w:r>
            <w:r>
              <w:rPr>
                <w:bCs/>
                <w:sz w:val="22"/>
                <w:szCs w:val="22"/>
                <w:lang w:val="mk-MK"/>
              </w:rPr>
              <w:t xml:space="preserve"> своите </w:t>
            </w:r>
            <w:r w:rsidRPr="00676440">
              <w:rPr>
                <w:bCs/>
                <w:sz w:val="22"/>
                <w:szCs w:val="22"/>
                <w:lang w:val="mk-MK"/>
              </w:rPr>
              <w:t>ментални способности и вештини</w:t>
            </w:r>
          </w:p>
          <w:p w:rsidR="006D3847" w:rsidRPr="00676440" w:rsidRDefault="006D3847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lastRenderedPageBreak/>
              <w:t xml:space="preserve">Се оспособи за </w:t>
            </w:r>
            <w:r w:rsidRPr="00676440">
              <w:rPr>
                <w:bCs/>
                <w:sz w:val="22"/>
                <w:szCs w:val="22"/>
                <w:lang w:val="mk-MK"/>
              </w:rPr>
              <w:t>креативно размислување</w:t>
            </w:r>
          </w:p>
          <w:p w:rsidR="006D3847" w:rsidRPr="00B3738C" w:rsidRDefault="006D3847" w:rsidP="006B3911">
            <w:pPr>
              <w:numPr>
                <w:ilvl w:val="0"/>
                <w:numId w:val="1"/>
              </w:numPr>
              <w:rPr>
                <w:b/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Создаде </w:t>
            </w:r>
            <w:r w:rsidRPr="00676440">
              <w:rPr>
                <w:bCs/>
                <w:sz w:val="22"/>
                <w:szCs w:val="22"/>
                <w:lang w:val="mk-MK"/>
              </w:rPr>
              <w:t xml:space="preserve">ситуација во која ќе </w:t>
            </w:r>
            <w:r>
              <w:rPr>
                <w:bCs/>
                <w:sz w:val="22"/>
                <w:szCs w:val="22"/>
                <w:lang w:val="mk-MK"/>
              </w:rPr>
              <w:t>поставува прашања и ќе дава соодветни одговори</w:t>
            </w:r>
          </w:p>
        </w:tc>
      </w:tr>
      <w:tr w:rsidR="006D3847" w:rsidRPr="00F205CA" w:rsidTr="006B3911">
        <w:trPr>
          <w:trHeight w:val="39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6D3847" w:rsidRPr="00B3738C" w:rsidRDefault="006D3847" w:rsidP="006B3911">
            <w:p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Мајчин и странски јазик и граматика, култура</w:t>
            </w:r>
            <w:r>
              <w:rPr>
                <w:bCs/>
                <w:sz w:val="22"/>
                <w:szCs w:val="22"/>
                <w:lang w:val="mk-MK"/>
              </w:rPr>
              <w:t>.</w:t>
            </w:r>
          </w:p>
        </w:tc>
      </w:tr>
    </w:tbl>
    <w:p w:rsidR="006D3847" w:rsidRPr="00B3738C" w:rsidRDefault="006D3847" w:rsidP="006D3847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D3847" w:rsidRPr="00B3738C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6D3847" w:rsidRPr="00B3738C" w:rsidRDefault="006D3847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6D3847" w:rsidRPr="00F205CA" w:rsidTr="006B3911">
        <w:trPr>
          <w:trHeight w:val="2094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6D3847" w:rsidRPr="00B3738C" w:rsidRDefault="006D3847" w:rsidP="006B3911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 xml:space="preserve">Влезен билет 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– </w:t>
            </w:r>
            <w:r>
              <w:rPr>
                <w:bCs/>
                <w:sz w:val="22"/>
                <w:szCs w:val="22"/>
                <w:lang w:val="mk-MK"/>
              </w:rPr>
              <w:t>Грозд техника – Прашања и прашални зборчиња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536"/>
            </w:tblGrid>
            <w:tr w:rsidR="006D3847" w:rsidRPr="00B3738C" w:rsidTr="006B3911">
              <w:trPr>
                <w:trHeight w:val="395"/>
              </w:trPr>
              <w:tc>
                <w:tcPr>
                  <w:tcW w:w="5274" w:type="dxa"/>
                </w:tcPr>
                <w:p w:rsidR="006D3847" w:rsidRPr="00B3738C" w:rsidRDefault="006D3847" w:rsidP="006B3911">
                  <w:pPr>
                    <w:jc w:val="center"/>
                    <w:rPr>
                      <w:bCs/>
                      <w:lang w:val="en-US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6D3847" w:rsidRPr="00B3738C" w:rsidRDefault="006D3847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6D3847" w:rsidRPr="00F205CA" w:rsidTr="006B3911">
              <w:trPr>
                <w:trHeight w:val="1301"/>
              </w:trPr>
              <w:tc>
                <w:tcPr>
                  <w:tcW w:w="5274" w:type="dxa"/>
                </w:tcPr>
                <w:p w:rsidR="006D3847" w:rsidRPr="00B3738C" w:rsidRDefault="006D3847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Дава јасно упатство за работа со асоцијации, најпрво индивидуална, потоа во парови. Ги слуша објаснувањата на учениците, ги насочува и мотивира, им овозможува пријатна атмосфера за работа. </w:t>
                  </w:r>
                </w:p>
              </w:tc>
              <w:tc>
                <w:tcPr>
                  <w:tcW w:w="4536" w:type="dxa"/>
                </w:tcPr>
                <w:p w:rsidR="006D3847" w:rsidRPr="00B3738C" w:rsidRDefault="006D3847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ги слуша упатствата од страна на наставникот, работи индивидуално и во пар, ја споделува работата со другарчето, презентира, прашува и бара дополнителни објаснувања од страна на наставникот.</w:t>
                  </w:r>
                </w:p>
              </w:tc>
            </w:tr>
          </w:tbl>
          <w:p w:rsidR="006D3847" w:rsidRPr="00B3738C" w:rsidRDefault="006D3847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6D3847" w:rsidRPr="00B3738C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6D3847" w:rsidRPr="00F205CA" w:rsidTr="006B3911">
        <w:trPr>
          <w:trHeight w:val="3389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6D3847" w:rsidRPr="004A643F" w:rsidRDefault="006D3847" w:rsidP="006B3911">
            <w:pPr>
              <w:snapToGrid w:val="0"/>
              <w:rPr>
                <w:b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Вежба 1 , стр. 12 – Идентификација н прашања</w:t>
            </w:r>
          </w:p>
          <w:p w:rsidR="006D3847" w:rsidRDefault="006D3847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Учениците слушаат реченици и треба да ги идентификуваат прашањата коишто се запишуваат на табла.</w:t>
            </w:r>
          </w:p>
          <w:p w:rsidR="006D3847" w:rsidRDefault="006D3847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Вежба 2 – Поставување прашања според илустрации</w:t>
            </w:r>
          </w:p>
          <w:p w:rsidR="006D3847" w:rsidRDefault="006D3847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Вежба 3 – работа во парови – Поставување прашања според дадено упатство</w:t>
            </w:r>
          </w:p>
          <w:p w:rsidR="006D3847" w:rsidRDefault="006D3847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Вежба 4 – Идентификување на формално и неформално прашање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852"/>
            </w:tblGrid>
            <w:tr w:rsidR="006D3847" w:rsidRPr="00B3738C" w:rsidTr="006B3911">
              <w:trPr>
                <w:trHeight w:val="395"/>
              </w:trPr>
              <w:tc>
                <w:tcPr>
                  <w:tcW w:w="4958" w:type="dxa"/>
                </w:tcPr>
                <w:p w:rsidR="006D3847" w:rsidRPr="00B3738C" w:rsidRDefault="006D3847" w:rsidP="006B3911">
                  <w:pPr>
                    <w:jc w:val="center"/>
                    <w:rPr>
                      <w:bCs/>
                      <w:lang w:val="en-US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52" w:type="dxa"/>
                </w:tcPr>
                <w:p w:rsidR="006D3847" w:rsidRPr="00B3738C" w:rsidRDefault="006D3847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6D3847" w:rsidRPr="00F205CA" w:rsidTr="006B3911">
              <w:tc>
                <w:tcPr>
                  <w:tcW w:w="4958" w:type="dxa"/>
                </w:tcPr>
                <w:p w:rsidR="006D3847" w:rsidRPr="00B3738C" w:rsidRDefault="006D3847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го објаснува текот на аудио вежбата и дава упатства за работа. Објаснува и дообјаснува доколку учениците не разбрале добро, ја следи работата и објаснувањата на учениците, им помага, сугерира, ги мотивира, бара поголема активност.</w:t>
                  </w:r>
                </w:p>
              </w:tc>
              <w:tc>
                <w:tcPr>
                  <w:tcW w:w="4852" w:type="dxa"/>
                </w:tcPr>
                <w:p w:rsidR="006D3847" w:rsidRPr="00B3738C" w:rsidRDefault="006D3847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и ги почитува неговите упатства за работа. Ја почитува работната атмосфера на часот,ја работи задачата бара помош и дополнителни објаснувања кога нешто не му е јасно. </w:t>
                  </w:r>
                </w:p>
              </w:tc>
            </w:tr>
          </w:tbl>
          <w:p w:rsidR="006D3847" w:rsidRPr="00B3738C" w:rsidRDefault="006D3847" w:rsidP="006B3911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6D3847" w:rsidRPr="00B3738C" w:rsidRDefault="006D3847" w:rsidP="006B3911">
            <w:pPr>
              <w:snapToGrid w:val="0"/>
              <w:rPr>
                <w:lang w:val="mk-MK"/>
              </w:rPr>
            </w:pPr>
          </w:p>
        </w:tc>
      </w:tr>
      <w:tr w:rsidR="006D3847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6D3847" w:rsidRPr="00B3738C" w:rsidRDefault="006D3847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6D3847" w:rsidRPr="00B3738C" w:rsidTr="006B3911">
        <w:trPr>
          <w:trHeight w:val="3089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6D3847" w:rsidRDefault="006D3847" w:rsidP="006B3911">
            <w:pPr>
              <w:rPr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Игра во парови</w:t>
            </w:r>
            <w:r w:rsidRPr="00B3738C">
              <w:rPr>
                <w:sz w:val="22"/>
                <w:szCs w:val="22"/>
                <w:lang w:val="mk-MK"/>
              </w:rPr>
              <w:t xml:space="preserve"> –</w:t>
            </w:r>
            <w:r>
              <w:rPr>
                <w:sz w:val="22"/>
                <w:szCs w:val="22"/>
                <w:lang w:val="mk-MK"/>
              </w:rPr>
              <w:t xml:space="preserve"> Секоја група се подготвува за кратко претставување во кое треба да има многу прашања, а потоа презентира.</w:t>
            </w:r>
          </w:p>
          <w:p w:rsidR="006D3847" w:rsidRDefault="006D3847" w:rsidP="006B3911">
            <w:pPr>
              <w:rPr>
                <w:lang w:val="mk-MK"/>
              </w:rPr>
            </w:pPr>
            <w:r w:rsidRPr="001D1922">
              <w:rPr>
                <w:b/>
                <w:sz w:val="22"/>
                <w:szCs w:val="22"/>
                <w:lang w:val="mk-MK"/>
              </w:rPr>
              <w:t>Рефлексија од часот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  <w:r>
              <w:rPr>
                <w:sz w:val="22"/>
                <w:szCs w:val="22"/>
                <w:lang w:val="mk-MK"/>
              </w:rPr>
              <w:t>– Усмено изразување – учество на неколку ученици</w:t>
            </w:r>
          </w:p>
          <w:p w:rsidR="006D3847" w:rsidRDefault="006D3847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Што учевме? Што научивте ново? Што повторивте?</w:t>
            </w: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6D3847" w:rsidRPr="00B3738C" w:rsidTr="006B3911">
              <w:trPr>
                <w:trHeight w:val="70"/>
              </w:trPr>
              <w:tc>
                <w:tcPr>
                  <w:tcW w:w="4671" w:type="dxa"/>
                </w:tcPr>
                <w:p w:rsidR="006D3847" w:rsidRPr="00B3738C" w:rsidRDefault="006D3847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1" w:type="dxa"/>
                </w:tcPr>
                <w:p w:rsidR="006D3847" w:rsidRPr="00B3738C" w:rsidRDefault="006D3847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6D3847" w:rsidRPr="00F205CA" w:rsidTr="006B3911">
              <w:trPr>
                <w:trHeight w:val="746"/>
              </w:trPr>
              <w:tc>
                <w:tcPr>
                  <w:tcW w:w="4671" w:type="dxa"/>
                </w:tcPr>
                <w:p w:rsidR="006D3847" w:rsidRPr="00B3738C" w:rsidRDefault="006D3847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Им задава задача , ги дели по парови, им објаснува што треба да прават, дополнителни објаснувања и насочување за секоја група, помага, ги мотивира и охрабрува. Им дава и прашања за рефлексијата на часот.</w:t>
                  </w:r>
                </w:p>
              </w:tc>
              <w:tc>
                <w:tcPr>
                  <w:tcW w:w="4671" w:type="dxa"/>
                </w:tcPr>
                <w:p w:rsidR="006D3847" w:rsidRPr="00B3738C" w:rsidRDefault="006D3847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Слуша и следи упатство за работа. Работи во пар, презентира, п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ишува за рефлексијата,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активно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одговара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на 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поставените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прашања и</w:t>
                  </w:r>
                  <w:r>
                    <w:rPr>
                      <w:sz w:val="22"/>
                      <w:szCs w:val="22"/>
                      <w:lang w:val="mk-MK"/>
                    </w:rPr>
                    <w:t xml:space="preserve"> го изразува своето мислење и претходна подготвеност.</w:t>
                  </w:r>
                </w:p>
              </w:tc>
            </w:tr>
          </w:tbl>
          <w:p w:rsidR="006D3847" w:rsidRPr="00B3738C" w:rsidRDefault="006D3847" w:rsidP="006B3911">
            <w:pPr>
              <w:rPr>
                <w:lang w:val="mk-MK"/>
              </w:rPr>
            </w:pPr>
            <w:r w:rsidRPr="00FB1DB0">
              <w:rPr>
                <w:b/>
                <w:sz w:val="22"/>
                <w:szCs w:val="22"/>
                <w:lang w:val="mk-MK"/>
              </w:rPr>
              <w:t xml:space="preserve">Рефлексија за часот – </w:t>
            </w:r>
          </w:p>
        </w:tc>
      </w:tr>
    </w:tbl>
    <w:p w:rsidR="007339BD" w:rsidRDefault="006D3847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82015"/>
    <w:multiLevelType w:val="hybridMultilevel"/>
    <w:tmpl w:val="162C09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47"/>
    <w:rsid w:val="005065D4"/>
    <w:rsid w:val="006D3847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2016-06-13T07:45:00Z</dcterms:created>
  <dcterms:modified xsi:type="dcterms:W3CDTF">2016-06-13T07:45:00Z</dcterms:modified>
</cp:coreProperties>
</file>