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A3" w:rsidRDefault="00E972A3" w:rsidP="00E972A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568"/>
        <w:gridCol w:w="1440"/>
      </w:tblGrid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Седмица:</w:t>
            </w:r>
            <w:r w:rsidR="00F878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(второ полугодие) </w:t>
            </w:r>
          </w:p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Датум: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Тема: Разгледување карпи</w:t>
            </w:r>
          </w:p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Наставна единица: Имиња и употреба на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E972A3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E972A3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E972A3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Препознава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Идеи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Добивање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претставување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Разгледување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доказот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пристап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Може да п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репозна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Разговор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тема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: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Што се карпи?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знаете</w:t>
            </w:r>
            <w:proofErr w:type="spellEnd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карпите</w:t>
            </w:r>
            <w:proofErr w:type="spellEnd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?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Диску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сија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размен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а на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идеи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Наставникот покажува слики од карпи или примероци на различни карпи.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Учениците ги разгледуваат и дискутирааат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карактеристиките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боја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текстура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изгледот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површината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маса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сл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опишуваат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гледаат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изгледа</w:t>
            </w:r>
            <w:proofErr w:type="spellEnd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карпата</w:t>
            </w:r>
            <w:proofErr w:type="spellEnd"/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?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можеби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ќе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помислат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дека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горедолу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исти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користат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следниве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зборови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опишат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тврди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тешки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,</w:t>
            </w:r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темни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итн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Всушност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многу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мошне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меки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пример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талк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лесни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пемза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и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никој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би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опишал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сјајниот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бел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мермер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темен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en-US"/>
              </w:rPr>
              <w:t>Заклучок: Постојат различни карпи. Секој вид на карпа има различни својства.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  <w:lang w:eastAsia="en-US"/>
              </w:rPr>
              <w:t>Учениците цртаат различни видови карпи со назначување на карактеристиките.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Слики од различни карпи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Примероци од видови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Организацијата на работата на часот е заедничка и индивидуална.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Карпа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Камен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Гледа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Прашува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Црта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Кажува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покажува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Споредува</w:t>
            </w:r>
            <w:proofErr w:type="spellEnd"/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прашања/одговори</w:t>
            </w:r>
          </w:p>
        </w:tc>
      </w:tr>
    </w:tbl>
    <w:p w:rsidR="00E972A3" w:rsidRDefault="00E972A3" w:rsidP="00E972A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2A3" w:rsidRDefault="00E972A3" w:rsidP="00E972A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568"/>
        <w:gridCol w:w="1440"/>
      </w:tblGrid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(второ полугодие) </w:t>
            </w:r>
          </w:p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Датум: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Тема: Разгледување карпи</w:t>
            </w:r>
          </w:p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Наставна единица: Идентификување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E972A3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E972A3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E972A3">
        <w:trPr>
          <w:trHeight w:val="13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Препознава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Идеи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Добивање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претставување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Разгледување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доказот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пристап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Може да п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репозна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Се користат нацртаните видови карпи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учениците ги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именуваат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примероци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Опис на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карактеристиките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Се врши споредба на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примероците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Наставникот на табла закачува познати примероци карпи и поставува прашања, наведувајќи ги учениците да погодат за која карпа станува збор.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Видови карпи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Мермер – бела и цврста карпа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Глина – мека карпа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Дијамант најцврта карпа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Талк – мека карпа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Идентификува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ме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фотографии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конкретен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примерок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Се и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менува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ат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колку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можно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повеќе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Читање на интересни факти за карпи.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Цртежи од видови карпи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Фотографии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Тематска читанка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Организацијата на активностите е заедничка, парови.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F91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6" w:history="1">
              <w:r w:rsidR="00E972A3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http://www.kidsloverocks.com/html/types_of_rocks.html</w:t>
              </w:r>
            </w:hyperlink>
            <w:r w:rsidR="00E972A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Карпа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Камен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Гледа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Прашува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Црта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Кажува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покажува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Споредува</w:t>
            </w:r>
            <w:proofErr w:type="spellEnd"/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венов дијаграм, минута на чекање</w:t>
            </w:r>
          </w:p>
        </w:tc>
      </w:tr>
    </w:tbl>
    <w:p w:rsidR="00E972A3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mk-MK"/>
        </w:rPr>
      </w:pPr>
    </w:p>
    <w:p w:rsidR="00E972A3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mk-MK"/>
        </w:rPr>
      </w:pPr>
    </w:p>
    <w:p w:rsidR="00E972A3" w:rsidRDefault="00E972A3" w:rsidP="00E972A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4961"/>
        <w:gridCol w:w="992"/>
        <w:gridCol w:w="1276"/>
        <w:gridCol w:w="1732"/>
      </w:tblGrid>
      <w:tr w:rsidR="00E972A3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(второ полугодие) </w:t>
            </w:r>
          </w:p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Датум: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Тема: Разгледување карпи</w:t>
            </w:r>
          </w:p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Наставна единица: Барање карпи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E972A3" w:rsidTr="00190A01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E972A3" w:rsidTr="00190A01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190A01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Препознава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Идеи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Добивање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претставување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Разгледување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доказот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пристап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Може да п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репозна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Дискутираме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тоа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може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бидат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употребени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Користиме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метод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бура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идеи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Користиме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слики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веб-страници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Интернет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карпите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нешто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истражат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дома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училиште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Разгледуваме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околу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себе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примери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видат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?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употребуваат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изградба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куќи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патишта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користат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подови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нашите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домови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пример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мермер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шкрилец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камен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),</w:t>
            </w:r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други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работни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површини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кујните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пример</w:t>
            </w:r>
            <w:proofErr w:type="spellEnd"/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гранитот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земји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карпите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шкрилецот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користат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водоотпорен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материјал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покриви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Исто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така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имаме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козметичка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примена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карпите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–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талкот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карпа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користиме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нашата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кожа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азглед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уваме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фотографии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идентификува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ја откриваме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нивната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одделна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Фотографиите се изложуваат во училницата.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листа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имиња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ги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а учениците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Цртаат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слики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работните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тетратки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и ги именуваат видовите карпи и нивна примена во секојдневниот живот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Слики од интернет – видови карпи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Различни видови карпи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Работна тетратка и учебник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E972A3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Учениците работат заеднички или индивидуална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eastAsia="mk-MK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Карпа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Камен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Гледа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Прашува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Црта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Кажува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покажува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 w:eastAsia="en-US"/>
              </w:rPr>
              <w:t>Споредува</w:t>
            </w:r>
            <w:proofErr w:type="spellEnd"/>
          </w:p>
        </w:tc>
      </w:tr>
      <w:tr w:rsidR="00E972A3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 и одговори</w:t>
            </w:r>
          </w:p>
        </w:tc>
      </w:tr>
    </w:tbl>
    <w:p w:rsidR="00E972A3" w:rsidRDefault="00E972A3" w:rsidP="00E972A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mk-MK"/>
        </w:rPr>
      </w:pPr>
    </w:p>
    <w:p w:rsidR="00E972A3" w:rsidRDefault="00E972A3" w:rsidP="00E972A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985"/>
        <w:gridCol w:w="1023"/>
      </w:tblGrid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(второ полугодие) </w:t>
            </w:r>
          </w:p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Датум: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Тема: Разгледување карпи</w:t>
            </w:r>
          </w:p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Наставна единица: Како се употребуваат различните карпи околу училиштето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E972A3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E972A3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E972A3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Препознава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Идеи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собира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докази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преку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кога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обидува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одговори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прашање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;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Добивање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претставување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препознава некои видови карпи 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Ја разбира употребата на различни карпи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Учениците бараат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низ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училишниот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двор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барајќи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тоа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употребуваат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може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вклучи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ѕидовите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зградата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кровот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патеките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, подот во тоалетите и ходниците,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итн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Направете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фотографии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поврзете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примероците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просторот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прикажување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училницата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Споредете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сличностите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разликите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меѓу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примерокот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таа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изгледа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кога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употребена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одредена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цел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рапава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кога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доаѓа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земјата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, 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кога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обработена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цигли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таа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мазна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правилно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обликувана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итн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ги цртаат и именуваат карпите кои ги пронашле во училиштето.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Карпи од околината, фотографии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Флипчарт, маркери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Тетратка, прибор за пишување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Учениците работат заеднички и индивидуална работа</w:t>
            </w:r>
          </w:p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Истражувачка работа на учениците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eastAsia="mk-MK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Камен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Група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Шкрилец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Мермер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Креда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Гранит</w:t>
            </w:r>
            <w:proofErr w:type="spellEnd"/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грозд, минута на чекање</w:t>
            </w:r>
          </w:p>
        </w:tc>
      </w:tr>
    </w:tbl>
    <w:p w:rsidR="00E972A3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mk-MK"/>
        </w:rPr>
      </w:pPr>
    </w:p>
    <w:p w:rsidR="00E972A3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mk-MK"/>
        </w:rPr>
      </w:pPr>
    </w:p>
    <w:p w:rsidR="00E972A3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mk-MK"/>
        </w:rPr>
      </w:pPr>
    </w:p>
    <w:p w:rsidR="00E972A3" w:rsidRDefault="00E972A3" w:rsidP="00E972A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4961"/>
        <w:gridCol w:w="992"/>
        <w:gridCol w:w="1276"/>
        <w:gridCol w:w="1822"/>
      </w:tblGrid>
      <w:tr w:rsidR="00E972A3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(второ полугодие) </w:t>
            </w:r>
          </w:p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Датум: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Тема: Разгледување карпи</w:t>
            </w:r>
          </w:p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Наставна единица: Природни и произведени карпи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E972A3" w:rsidTr="00190A01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E972A3" w:rsidTr="00190A01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190A01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Препознава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Идеи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Добивање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претставување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Разгледување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доказот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пристап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препознава некои видови карпи 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Ја разбира употребата на различни карпи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Погледнете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страницата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18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учебникот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Прашајте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прикажано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сликата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Кој</w:t>
            </w:r>
            <w:proofErr w:type="spellEnd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материјалот</w:t>
            </w:r>
            <w:proofErr w:type="spellEnd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? </w:t>
            </w:r>
            <w:proofErr w:type="spellStart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Од</w:t>
            </w:r>
            <w:proofErr w:type="spellEnd"/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каде</w:t>
            </w:r>
            <w:proofErr w:type="spellEnd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потекнува</w:t>
            </w:r>
            <w:proofErr w:type="spellEnd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тој</w:t>
            </w:r>
            <w:proofErr w:type="spellEnd"/>
            <w:r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?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Глината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природен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продукт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ископан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земјата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Поврзете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темата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досегашното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искуство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Тие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можеби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досега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изработувале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глинени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садови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други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предмети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училиште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Објаснете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им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фази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ископување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обликување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сушење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сите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тие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повратни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печење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неповратна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промена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боење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глазирање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Природниот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материјал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трансформиран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преработен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материјал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>Наставникот н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агласува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дека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глината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природен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материјал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но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изменуваме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можеме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користиме</w:t>
            </w:r>
            <w:proofErr w:type="spellEnd"/>
            <w:r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Потоа се н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парче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бетон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го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опиш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уваме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произведена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направена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страна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човекот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Учениците го разгледуваат и го опишуваат според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негова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боја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маса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текстура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изглед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површината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итн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Се прави споредба на природна карпа и произведена карпа (глина и бетон).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Нацртајте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работните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тетратки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напишете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меѓу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бетонот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природно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настанатите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P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Учебник стр.18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Слики од различни карпи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Работни тетратки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E972A3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Учениците работат заеднички или индивидуално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eastAsia="mk-M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Камен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Група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Шкрилец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Мермер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Креда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Гранит</w:t>
            </w:r>
            <w:proofErr w:type="spellEnd"/>
          </w:p>
        </w:tc>
      </w:tr>
      <w:tr w:rsidR="00E972A3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грозд, минута на чекање</w:t>
            </w:r>
          </w:p>
        </w:tc>
      </w:tr>
    </w:tbl>
    <w:p w:rsidR="00E972A3" w:rsidRDefault="00E972A3" w:rsidP="00E972A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mk-MK"/>
        </w:rPr>
      </w:pPr>
    </w:p>
    <w:p w:rsidR="00E972A3" w:rsidRDefault="00E972A3" w:rsidP="00E972A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985"/>
        <w:gridCol w:w="1023"/>
      </w:tblGrid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(второ полугодие) </w:t>
            </w:r>
          </w:p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Датум: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Тема: Разгледување карпи</w:t>
            </w:r>
          </w:p>
          <w:p w:rsidR="00E972A3" w:rsidRDefault="00E972A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Наставна единица: Како се прави бетон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E972A3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E972A3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E972A3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Препознава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некои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видови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различните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карпи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Научно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истражување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Идеи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Добивање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претставување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Разгледување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доказот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пристап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: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препознава некои видови карпи 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Ја разбира употребата на различни карпи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искуства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запишува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набљудувања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споредби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Повторно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се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покаж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ува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примерокот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бетон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минатиот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час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Учениците следат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видео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прикажана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мешалка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добивање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бетон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зборува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ме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тоа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кој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веќе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видел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таква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ја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има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дома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играчка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Учениците о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пиш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уваат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многу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едноставен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начин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како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бетон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т.е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што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Наставникот п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окаж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ува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примероци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состојките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кои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бетонот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- цемент, песок и вода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Се д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искутира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употребата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бетонот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во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секојдневниот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живот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Во работен лист за учениците се цртаат и именуваат сосотојките за изработка на бетон, патот по кој се добива бетон и се запишува примената на бетонот во секојдневниот живот.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Примероци на бетон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Видео линк за мешање на бетон</w:t>
            </w: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 за учениците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972A3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 w:rsidP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–заедничка и индивидуална; завршни активности – индивидуална работа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</w:p>
        </w:tc>
      </w:tr>
      <w:tr w:rsidR="00E972A3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651FA6" w:rsidRDefault="00651FA6">
      <w:bookmarkStart w:id="0" w:name="_GoBack"/>
      <w:bookmarkEnd w:id="0"/>
    </w:p>
    <w:sectPr w:rsidR="00651FA6" w:rsidSect="00E97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85A" w:rsidRDefault="00F9185A" w:rsidP="004062A2">
      <w:pPr>
        <w:spacing w:after="0" w:line="240" w:lineRule="auto"/>
      </w:pPr>
      <w:r>
        <w:separator/>
      </w:r>
    </w:p>
  </w:endnote>
  <w:endnote w:type="continuationSeparator" w:id="0">
    <w:p w:rsidR="00F9185A" w:rsidRDefault="00F9185A" w:rsidP="0040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Pro-Regular">
    <w:altName w:val="Times New Roman"/>
    <w:panose1 w:val="020B0503030403020204"/>
    <w:charset w:val="CC"/>
    <w:family w:val="auto"/>
    <w:notTrueType/>
    <w:pitch w:val="default"/>
    <w:sig w:usb0="00000201" w:usb1="00000000" w:usb2="00000000" w:usb3="00000000" w:csb0="00000004" w:csb1="00000000"/>
  </w:font>
  <w:font w:name="Myriad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85A" w:rsidRDefault="00F9185A" w:rsidP="004062A2">
      <w:pPr>
        <w:spacing w:after="0" w:line="240" w:lineRule="auto"/>
      </w:pPr>
      <w:r>
        <w:separator/>
      </w:r>
    </w:p>
  </w:footnote>
  <w:footnote w:type="continuationSeparator" w:id="0">
    <w:p w:rsidR="00F9185A" w:rsidRDefault="00F9185A" w:rsidP="0040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1E"/>
    <w:rsid w:val="00190A01"/>
    <w:rsid w:val="004062A2"/>
    <w:rsid w:val="00651FA6"/>
    <w:rsid w:val="00E972A3"/>
    <w:rsid w:val="00F7171E"/>
    <w:rsid w:val="00F87864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A3"/>
    <w:pPr>
      <w:suppressAutoHyphens/>
      <w:spacing w:line="254" w:lineRule="auto"/>
    </w:pPr>
    <w:rPr>
      <w:rFonts w:ascii="Calibri" w:eastAsia="Calibri" w:hAnsi="Calibri" w:cs="Calibri"/>
      <w:lang w:val="mk-M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972A3"/>
    <w:rPr>
      <w:color w:val="0563C1"/>
      <w:u w:val="single"/>
    </w:rPr>
  </w:style>
  <w:style w:type="paragraph" w:customStyle="1" w:styleId="Default">
    <w:name w:val="Default"/>
    <w:rsid w:val="00E972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40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A2"/>
    <w:rPr>
      <w:rFonts w:ascii="Calibri" w:eastAsia="Calibri" w:hAnsi="Calibri" w:cs="Calibri"/>
      <w:lang w:val="mk-MK" w:eastAsia="ar-SA"/>
    </w:rPr>
  </w:style>
  <w:style w:type="paragraph" w:styleId="Footer">
    <w:name w:val="footer"/>
    <w:basedOn w:val="Normal"/>
    <w:link w:val="FooterChar"/>
    <w:uiPriority w:val="99"/>
    <w:unhideWhenUsed/>
    <w:rsid w:val="0040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A2"/>
    <w:rPr>
      <w:rFonts w:ascii="Calibri" w:eastAsia="Calibri" w:hAnsi="Calibri" w:cs="Calibri"/>
      <w:lang w:val="mk-M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sloverocks.com/html/types_of_rock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1961</Words>
  <Characters>11180</Characters>
  <Application>Microsoft Office Word</Application>
  <DocSecurity>0</DocSecurity>
  <Lines>93</Lines>
  <Paragraphs>26</Paragraphs>
  <ScaleCrop>false</ScaleCrop>
  <Company/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2016-01-18T12:11:00Z</dcterms:created>
  <dcterms:modified xsi:type="dcterms:W3CDTF">2016-01-18T12:12:00Z</dcterms:modified>
</cp:coreProperties>
</file>